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11B8D">
      <w:pPr>
        <w:keepNext/>
        <w:keepLines w:val="0"/>
        <w:pageBreakBefore w:val="0"/>
        <w:widowControl w:val="0"/>
        <w:kinsoku/>
        <w:wordWrap w:val="0"/>
        <w:overflowPunct/>
        <w:topLinePunct/>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方正小标宋_GBK" w:cs="Times New Roman"/>
          <w:snapToGrid/>
          <w:color w:val="000000"/>
          <w:kern w:val="2"/>
          <w:sz w:val="44"/>
          <w:szCs w:val="44"/>
          <w:lang w:eastAsia="zh-CN" w:bidi="ar"/>
        </w:rPr>
      </w:pPr>
      <w:bookmarkStart w:id="1" w:name="_GoBack"/>
      <w:bookmarkEnd w:id="1"/>
      <w:bookmarkStart w:id="0" w:name="_Toc115162621"/>
      <w:r>
        <w:rPr>
          <w:rFonts w:hint="default" w:ascii="Times New Roman" w:hAnsi="Times New Roman" w:eastAsia="方正小标宋_GBK" w:cs="Times New Roman"/>
          <w:kern w:val="0"/>
          <w:sz w:val="44"/>
          <w:szCs w:val="44"/>
        </w:rPr>
        <w:drawing>
          <wp:anchor distT="0" distB="0" distL="114300" distR="114300" simplePos="0" relativeHeight="251659264" behindDoc="1" locked="0" layoutInCell="1" allowOverlap="1">
            <wp:simplePos x="0" y="0"/>
            <wp:positionH relativeFrom="column">
              <wp:posOffset>-1141095</wp:posOffset>
            </wp:positionH>
            <wp:positionV relativeFrom="paragraph">
              <wp:posOffset>-789305</wp:posOffset>
            </wp:positionV>
            <wp:extent cx="7560310" cy="3727450"/>
            <wp:effectExtent l="0" t="0" r="2540" b="6350"/>
            <wp:wrapNone/>
            <wp:docPr id="1"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温州理工学院文件"/>
                    <pic:cNvPicPr>
                      <a:picLocks noChangeAspect="1"/>
                    </pic:cNvPicPr>
                  </pic:nvPicPr>
                  <pic:blipFill>
                    <a:blip r:embed="rId6"/>
                    <a:stretch>
                      <a:fillRect/>
                    </a:stretch>
                  </pic:blipFill>
                  <pic:spPr>
                    <a:xfrm>
                      <a:off x="0" y="0"/>
                      <a:ext cx="7560310" cy="3727450"/>
                    </a:xfrm>
                    <a:prstGeom prst="rect">
                      <a:avLst/>
                    </a:prstGeom>
                    <a:noFill/>
                    <a:ln>
                      <a:noFill/>
                    </a:ln>
                  </pic:spPr>
                </pic:pic>
              </a:graphicData>
            </a:graphic>
          </wp:anchor>
        </w:drawing>
      </w:r>
    </w:p>
    <w:p w14:paraId="2547D3A0">
      <w:pPr>
        <w:keepNext/>
        <w:keepLines w:val="0"/>
        <w:pageBreakBefore w:val="0"/>
        <w:widowControl w:val="0"/>
        <w:kinsoku/>
        <w:wordWrap w:val="0"/>
        <w:overflowPunct/>
        <w:topLinePunct/>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方正小标宋_GBK" w:cs="Times New Roman"/>
          <w:snapToGrid/>
          <w:color w:val="000000"/>
          <w:kern w:val="2"/>
          <w:sz w:val="44"/>
          <w:szCs w:val="44"/>
          <w:lang w:eastAsia="zh-CN" w:bidi="ar"/>
        </w:rPr>
      </w:pPr>
    </w:p>
    <w:p w14:paraId="61E3282F">
      <w:pPr>
        <w:keepNext/>
        <w:keepLines w:val="0"/>
        <w:pageBreakBefore w:val="0"/>
        <w:widowControl w:val="0"/>
        <w:kinsoku/>
        <w:wordWrap w:val="0"/>
        <w:overflowPunct/>
        <w:topLinePunct/>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方正小标宋_GBK" w:cs="Times New Roman"/>
          <w:snapToGrid/>
          <w:color w:val="000000"/>
          <w:kern w:val="2"/>
          <w:sz w:val="44"/>
          <w:szCs w:val="44"/>
          <w:lang w:eastAsia="zh-CN" w:bidi="ar"/>
        </w:rPr>
      </w:pPr>
    </w:p>
    <w:p w14:paraId="61B88E39">
      <w:pPr>
        <w:keepNext/>
        <w:keepLines w:val="0"/>
        <w:pageBreakBefore w:val="0"/>
        <w:widowControl w:val="0"/>
        <w:kinsoku/>
        <w:wordWrap w:val="0"/>
        <w:overflowPunct/>
        <w:topLinePunct/>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方正小标宋_GBK" w:cs="Times New Roman"/>
          <w:snapToGrid/>
          <w:color w:val="000000"/>
          <w:kern w:val="2"/>
          <w:sz w:val="44"/>
          <w:szCs w:val="44"/>
          <w:lang w:eastAsia="zh-CN" w:bidi="ar"/>
        </w:rPr>
      </w:pPr>
    </w:p>
    <w:p w14:paraId="0B473E6A">
      <w:pPr>
        <w:keepNext/>
        <w:keepLines w:val="0"/>
        <w:pageBreakBefore w:val="0"/>
        <w:widowControl w:val="0"/>
        <w:kinsoku/>
        <w:wordWrap w:val="0"/>
        <w:overflowPunct/>
        <w:topLinePunct/>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仿宋_GB2312" w:cs="Times New Roman"/>
          <w:snapToGrid/>
          <w:color w:val="000000"/>
          <w:kern w:val="2"/>
          <w:sz w:val="32"/>
          <w:szCs w:val="32"/>
          <w:lang w:eastAsia="zh-CN"/>
        </w:rPr>
      </w:pPr>
    </w:p>
    <w:p w14:paraId="308F388D">
      <w:pPr>
        <w:keepNext/>
        <w:keepLines w:val="0"/>
        <w:pageBreakBefore w:val="0"/>
        <w:widowControl w:val="0"/>
        <w:kinsoku/>
        <w:wordWrap w:val="0"/>
        <w:overflowPunct/>
        <w:topLinePunct/>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仿宋_GB2312" w:cs="Times New Roman"/>
          <w:snapToGrid/>
          <w:color w:val="000000"/>
          <w:kern w:val="2"/>
          <w:sz w:val="32"/>
          <w:szCs w:val="32"/>
          <w:lang w:eastAsia="zh-CN"/>
        </w:rPr>
      </w:pPr>
    </w:p>
    <w:p w14:paraId="397E98F5">
      <w:pPr>
        <w:keepNext/>
        <w:keepLines w:val="0"/>
        <w:pageBreakBefore w:val="0"/>
        <w:widowControl w:val="0"/>
        <w:kinsoku/>
        <w:wordWrap w:val="0"/>
        <w:overflowPunct/>
        <w:topLinePunct/>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仿宋_GB2312" w:cs="Times New Roman"/>
          <w:snapToGrid/>
          <w:color w:val="000000"/>
          <w:kern w:val="2"/>
          <w:sz w:val="32"/>
          <w:szCs w:val="32"/>
          <w:lang w:eastAsia="zh-CN"/>
        </w:rPr>
      </w:pPr>
      <w:r>
        <w:rPr>
          <w:rFonts w:hint="default" w:ascii="Times New Roman" w:hAnsi="Times New Roman" w:eastAsia="仿宋_GB2312" w:cs="Times New Roman"/>
          <w:snapToGrid/>
          <w:color w:val="000000"/>
          <w:kern w:val="2"/>
          <w:sz w:val="32"/>
          <w:szCs w:val="32"/>
          <w:lang w:eastAsia="zh-CN"/>
        </w:rPr>
        <w:t>温理工行政〔</w:t>
      </w:r>
      <w:r>
        <w:rPr>
          <w:rFonts w:hint="default" w:ascii="Times New Roman" w:hAnsi="Times New Roman" w:eastAsia="仿宋_GB2312" w:cs="Times New Roman"/>
          <w:snapToGrid/>
          <w:color w:val="000000"/>
          <w:kern w:val="2"/>
          <w:sz w:val="32"/>
          <w:szCs w:val="32"/>
          <w:lang w:val="en-US" w:eastAsia="zh-CN"/>
        </w:rPr>
        <w:t>2024</w:t>
      </w:r>
      <w:r>
        <w:rPr>
          <w:rFonts w:hint="default" w:ascii="Times New Roman" w:hAnsi="Times New Roman" w:eastAsia="仿宋_GB2312" w:cs="Times New Roman"/>
          <w:snapToGrid/>
          <w:color w:val="000000"/>
          <w:kern w:val="2"/>
          <w:sz w:val="32"/>
          <w:szCs w:val="32"/>
          <w:lang w:eastAsia="zh-CN"/>
        </w:rPr>
        <w:t>〕</w:t>
      </w:r>
      <w:r>
        <w:rPr>
          <w:rFonts w:hint="default" w:ascii="Times New Roman" w:hAnsi="Times New Roman" w:eastAsia="仿宋_GB2312" w:cs="Times New Roman"/>
          <w:snapToGrid/>
          <w:color w:val="000000"/>
          <w:kern w:val="2"/>
          <w:sz w:val="32"/>
          <w:szCs w:val="32"/>
          <w:lang w:val="en-US" w:eastAsia="zh-CN"/>
        </w:rPr>
        <w:t>6</w:t>
      </w:r>
      <w:r>
        <w:rPr>
          <w:rFonts w:hint="default" w:ascii="Times New Roman" w:hAnsi="Times New Roman" w:eastAsia="仿宋_GB2312" w:cs="Times New Roman"/>
          <w:snapToGrid/>
          <w:color w:val="000000"/>
          <w:kern w:val="2"/>
          <w:sz w:val="32"/>
          <w:szCs w:val="32"/>
          <w:lang w:eastAsia="zh-CN"/>
        </w:rPr>
        <w:t>号</w:t>
      </w:r>
    </w:p>
    <w:p w14:paraId="6432D503">
      <w:pPr>
        <w:keepNext/>
        <w:keepLines w:val="0"/>
        <w:pageBreakBefore w:val="0"/>
        <w:widowControl w:val="0"/>
        <w:kinsoku/>
        <w:wordWrap w:val="0"/>
        <w:overflowPunct/>
        <w:topLinePunct/>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仿宋_GB2312" w:cs="Times New Roman"/>
          <w:snapToGrid/>
          <w:color w:val="000000"/>
          <w:kern w:val="2"/>
          <w:sz w:val="32"/>
          <w:szCs w:val="32"/>
          <w:lang w:eastAsia="zh-CN"/>
        </w:rPr>
      </w:pPr>
    </w:p>
    <w:p w14:paraId="703947F3">
      <w:pPr>
        <w:keepNext/>
        <w:keepLines w:val="0"/>
        <w:pageBreakBefore w:val="0"/>
        <w:widowControl w:val="0"/>
        <w:kinsoku/>
        <w:wordWrap w:val="0"/>
        <w:overflowPunct/>
        <w:topLinePunct/>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方正小标宋_GBK" w:cs="Times New Roman"/>
          <w:snapToGrid/>
          <w:color w:val="000000"/>
          <w:kern w:val="2"/>
          <w:sz w:val="32"/>
          <w:szCs w:val="32"/>
          <w:lang w:eastAsia="zh-CN"/>
        </w:rPr>
      </w:pPr>
    </w:p>
    <w:p w14:paraId="2FACD32B">
      <w:pPr>
        <w:pStyle w:val="7"/>
        <w:spacing w:before="0" w:beforeAutospacing="0" w:after="0" w:afterAutospacing="0" w:line="600" w:lineRule="exact"/>
        <w:jc w:val="center"/>
        <w:rPr>
          <w:rFonts w:hint="default" w:ascii="Times New Roman" w:hAnsi="Times New Roman" w:eastAsia="方正小标宋_GBK" w:cs="Times New Roman"/>
          <w:snapToGrid/>
          <w:color w:val="auto"/>
          <w:kern w:val="0"/>
          <w:sz w:val="32"/>
          <w:szCs w:val="32"/>
          <w:lang w:eastAsia="zh-CN"/>
        </w:rPr>
      </w:pPr>
      <w:r>
        <w:rPr>
          <w:rFonts w:hint="default" w:ascii="Times New Roman" w:hAnsi="Times New Roman" w:eastAsia="方正小标宋_GBK" w:cs="Times New Roman"/>
          <w:snapToGrid/>
          <w:color w:val="auto"/>
          <w:kern w:val="0"/>
          <w:sz w:val="44"/>
          <w:szCs w:val="44"/>
          <w:lang w:eastAsia="zh-CN"/>
        </w:rPr>
        <w:t>关于印发《</w:t>
      </w:r>
      <w:r>
        <w:rPr>
          <w:rFonts w:hint="default" w:ascii="Times New Roman" w:hAnsi="Times New Roman" w:eastAsia="方正小标宋_GBK" w:cs="Times New Roman"/>
          <w:bCs/>
          <w:w w:val="95"/>
          <w:sz w:val="44"/>
          <w:szCs w:val="44"/>
          <w:highlight w:val="none"/>
          <w:lang w:bidi="ar"/>
        </w:rPr>
        <w:t>温州理工学院教学事故认定和处理办法（试行）</w:t>
      </w:r>
      <w:r>
        <w:rPr>
          <w:rFonts w:hint="default" w:ascii="Times New Roman" w:hAnsi="Times New Roman" w:eastAsia="方正小标宋_GBK" w:cs="Times New Roman"/>
          <w:snapToGrid/>
          <w:color w:val="auto"/>
          <w:kern w:val="0"/>
          <w:sz w:val="44"/>
          <w:szCs w:val="44"/>
          <w:lang w:eastAsia="zh-CN"/>
        </w:rPr>
        <w:t>》的通知</w:t>
      </w:r>
    </w:p>
    <w:p w14:paraId="4AE12E52">
      <w:pPr>
        <w:keepNext/>
        <w:keepLines w:val="0"/>
        <w:pageBreakBefore w:val="0"/>
        <w:widowControl w:val="0"/>
        <w:kinsoku/>
        <w:wordWrap w:val="0"/>
        <w:overflowPunct/>
        <w:topLinePunct/>
        <w:autoSpaceDE/>
        <w:autoSpaceDN/>
        <w:bidi w:val="0"/>
        <w:adjustRightInd/>
        <w:snapToGrid/>
        <w:spacing w:beforeAutospacing="0" w:afterAutospacing="0" w:line="600" w:lineRule="exact"/>
        <w:ind w:left="0" w:leftChars="0" w:firstLine="420"/>
        <w:jc w:val="center"/>
        <w:textAlignment w:val="auto"/>
        <w:rPr>
          <w:rFonts w:hint="default" w:ascii="Times New Roman" w:hAnsi="Times New Roman" w:eastAsia="仿宋_GB2312" w:cs="Times New Roman"/>
          <w:snapToGrid/>
          <w:color w:val="auto"/>
          <w:kern w:val="0"/>
          <w:sz w:val="28"/>
          <w:szCs w:val="20"/>
          <w:lang w:eastAsia="zh-CN"/>
        </w:rPr>
      </w:pPr>
    </w:p>
    <w:p w14:paraId="4D071A33">
      <w:pPr>
        <w:keepNext/>
        <w:keepLines w:val="0"/>
        <w:pageBreakBefore w:val="0"/>
        <w:widowControl w:val="0"/>
        <w:kinsoku/>
        <w:wordWrap w:val="0"/>
        <w:overflowPunct/>
        <w:topLinePunct/>
        <w:autoSpaceDE/>
        <w:autoSpaceDN/>
        <w:bidi w:val="0"/>
        <w:adjustRightInd w:val="0"/>
        <w:snapToGrid/>
        <w:spacing w:beforeAutospacing="0" w:afterAutospacing="0" w:line="600" w:lineRule="exact"/>
        <w:ind w:left="0" w:leftChars="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各二级学院、各部门：</w:t>
      </w:r>
    </w:p>
    <w:p w14:paraId="624C4D3B">
      <w:pPr>
        <w:keepNext/>
        <w:keepLines w:val="0"/>
        <w:pageBreakBefore w:val="0"/>
        <w:widowControl w:val="0"/>
        <w:tabs>
          <w:tab w:val="left" w:pos="4620"/>
        </w:tabs>
        <w:kinsoku/>
        <w:wordWrap w:val="0"/>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经2024年1月17日第58次校长办公会审议通过，现将《温州理工学院教学事故认定和处理办法（试行）》印发给你们，请</w:t>
      </w:r>
      <w:r>
        <w:rPr>
          <w:rFonts w:hint="default" w:ascii="Times New Roman" w:hAnsi="Times New Roman" w:eastAsia="仿宋_GB2312" w:cs="Times New Roman"/>
          <w:snapToGrid/>
          <w:color w:val="auto"/>
          <w:kern w:val="2"/>
          <w:sz w:val="32"/>
          <w:szCs w:val="32"/>
          <w:lang w:val="en-US" w:eastAsia="zh-CN"/>
        </w:rPr>
        <w:t>认真</w:t>
      </w:r>
      <w:r>
        <w:rPr>
          <w:rFonts w:hint="default" w:ascii="Times New Roman" w:hAnsi="Times New Roman" w:eastAsia="仿宋_GB2312" w:cs="Times New Roman"/>
          <w:snapToGrid/>
          <w:color w:val="auto"/>
          <w:kern w:val="2"/>
          <w:sz w:val="32"/>
          <w:szCs w:val="32"/>
          <w:lang w:eastAsia="zh-CN"/>
        </w:rPr>
        <w:t>遵照执行。</w:t>
      </w:r>
    </w:p>
    <w:p w14:paraId="3D1FCBBF">
      <w:pPr>
        <w:keepNext/>
        <w:keepLines w:val="0"/>
        <w:pageBreakBefore w:val="0"/>
        <w:widowControl w:val="0"/>
        <w:kinsoku/>
        <w:wordWrap w:val="0"/>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lang w:eastAsia="zh-CN"/>
        </w:rPr>
      </w:pPr>
    </w:p>
    <w:p w14:paraId="713D530B">
      <w:pPr>
        <w:keepNext/>
        <w:keepLines w:val="0"/>
        <w:pageBreakBefore w:val="0"/>
        <w:widowControl w:val="0"/>
        <w:kinsoku/>
        <w:wordWrap w:val="0"/>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lang w:eastAsia="zh-CN"/>
        </w:rPr>
      </w:pPr>
    </w:p>
    <w:p w14:paraId="44AE3AA3">
      <w:pPr>
        <w:keepNext/>
        <w:keepLines w:val="0"/>
        <w:pageBreakBefore w:val="0"/>
        <w:widowControl w:val="0"/>
        <w:kinsoku/>
        <w:wordWrap w:val="0"/>
        <w:overflowPunct/>
        <w:topLinePunct/>
        <w:autoSpaceDE/>
        <w:autoSpaceDN/>
        <w:bidi w:val="0"/>
        <w:adjustRightInd w:val="0"/>
        <w:snapToGrid w:val="0"/>
        <w:spacing w:beforeAutospacing="0" w:afterAutospacing="0" w:line="600" w:lineRule="exact"/>
        <w:ind w:left="0" w:leftChars="0" w:firstLine="640" w:firstLineChars="200"/>
        <w:jc w:val="center"/>
        <w:textAlignment w:val="auto"/>
        <w:rPr>
          <w:rFonts w:hint="default" w:ascii="Times New Roman" w:hAnsi="Times New Roman" w:eastAsia="仿宋_GB2312" w:cs="Times New Roman"/>
          <w:snapToGrid/>
          <w:color w:val="auto"/>
          <w:kern w:val="2"/>
          <w:sz w:val="32"/>
          <w:szCs w:val="28"/>
          <w:lang w:eastAsia="zh-CN"/>
        </w:rPr>
      </w:pPr>
      <w:r>
        <w:rPr>
          <w:rFonts w:hint="default" w:ascii="Times New Roman" w:hAnsi="Times New Roman" w:eastAsia="仿宋_GB2312" w:cs="Times New Roman"/>
          <w:snapToGrid/>
          <w:color w:val="auto"/>
          <w:kern w:val="2"/>
          <w:sz w:val="32"/>
          <w:szCs w:val="28"/>
          <w:lang w:eastAsia="zh-CN"/>
        </w:rPr>
        <w:t xml:space="preserve">                     温州理工学院</w:t>
      </w:r>
    </w:p>
    <w:p w14:paraId="5E077BF8">
      <w:pPr>
        <w:keepNext/>
        <w:keepLines w:val="0"/>
        <w:pageBreakBefore w:val="0"/>
        <w:widowControl w:val="0"/>
        <w:kinsoku/>
        <w:wordWrap w:val="0"/>
        <w:overflowPunct/>
        <w:topLinePunct/>
        <w:autoSpaceDE/>
        <w:autoSpaceDN/>
        <w:bidi w:val="0"/>
        <w:adjustRightInd w:val="0"/>
        <w:snapToGrid w:val="0"/>
        <w:spacing w:beforeAutospacing="0" w:afterAutospacing="0" w:line="600" w:lineRule="exact"/>
        <w:ind w:left="0" w:leftChars="0" w:firstLine="640" w:firstLineChars="200"/>
        <w:jc w:val="center"/>
        <w:textAlignment w:val="auto"/>
        <w:rPr>
          <w:rFonts w:hint="default" w:ascii="Times New Roman" w:hAnsi="Times New Roman" w:eastAsia="仿宋_GB2312" w:cs="Times New Roman"/>
          <w:snapToGrid/>
          <w:color w:val="auto"/>
          <w:kern w:val="2"/>
          <w:sz w:val="32"/>
          <w:szCs w:val="28"/>
          <w:lang w:eastAsia="zh-CN"/>
        </w:rPr>
      </w:pPr>
      <w:r>
        <w:rPr>
          <w:rFonts w:hint="default" w:ascii="Times New Roman" w:hAnsi="Times New Roman" w:eastAsia="仿宋_GB2312" w:cs="Times New Roman"/>
          <w:snapToGrid/>
          <w:color w:val="auto"/>
          <w:kern w:val="2"/>
          <w:sz w:val="32"/>
          <w:szCs w:val="28"/>
          <w:lang w:eastAsia="zh-CN"/>
        </w:rPr>
        <w:t xml:space="preserve">                      202</w:t>
      </w:r>
      <w:r>
        <w:rPr>
          <w:rFonts w:hint="default" w:ascii="Times New Roman" w:hAnsi="Times New Roman" w:eastAsia="仿宋_GB2312" w:cs="Times New Roman"/>
          <w:snapToGrid/>
          <w:color w:val="auto"/>
          <w:kern w:val="2"/>
          <w:sz w:val="32"/>
          <w:szCs w:val="28"/>
          <w:lang w:val="en-US" w:eastAsia="zh-CN"/>
        </w:rPr>
        <w:t>4</w:t>
      </w:r>
      <w:r>
        <w:rPr>
          <w:rFonts w:hint="default" w:ascii="Times New Roman" w:hAnsi="Times New Roman" w:eastAsia="仿宋_GB2312" w:cs="Times New Roman"/>
          <w:snapToGrid/>
          <w:color w:val="auto"/>
          <w:kern w:val="2"/>
          <w:sz w:val="32"/>
          <w:szCs w:val="28"/>
          <w:lang w:eastAsia="zh-CN"/>
        </w:rPr>
        <w:t>年</w:t>
      </w:r>
      <w:r>
        <w:rPr>
          <w:rFonts w:hint="default" w:ascii="Times New Roman" w:hAnsi="Times New Roman" w:eastAsia="仿宋_GB2312" w:cs="Times New Roman"/>
          <w:snapToGrid/>
          <w:color w:val="auto"/>
          <w:kern w:val="2"/>
          <w:sz w:val="32"/>
          <w:szCs w:val="28"/>
          <w:lang w:val="en-US" w:eastAsia="zh-CN"/>
        </w:rPr>
        <w:t>1</w:t>
      </w:r>
      <w:r>
        <w:rPr>
          <w:rFonts w:hint="default" w:ascii="Times New Roman" w:hAnsi="Times New Roman" w:eastAsia="仿宋_GB2312" w:cs="Times New Roman"/>
          <w:snapToGrid/>
          <w:color w:val="auto"/>
          <w:kern w:val="2"/>
          <w:sz w:val="32"/>
          <w:szCs w:val="28"/>
          <w:lang w:eastAsia="zh-CN"/>
        </w:rPr>
        <w:t>月</w:t>
      </w:r>
      <w:r>
        <w:rPr>
          <w:rFonts w:hint="default" w:ascii="Times New Roman" w:hAnsi="Times New Roman" w:eastAsia="仿宋_GB2312" w:cs="Times New Roman"/>
          <w:snapToGrid/>
          <w:color w:val="auto"/>
          <w:kern w:val="2"/>
          <w:sz w:val="32"/>
          <w:szCs w:val="28"/>
          <w:lang w:val="en-US" w:eastAsia="zh-CN"/>
        </w:rPr>
        <w:t>1</w:t>
      </w:r>
      <w:r>
        <w:rPr>
          <w:rFonts w:hint="eastAsia" w:ascii="Times New Roman" w:hAnsi="Times New Roman" w:eastAsia="仿宋_GB2312" w:cs="Times New Roman"/>
          <w:snapToGrid/>
          <w:color w:val="auto"/>
          <w:kern w:val="2"/>
          <w:sz w:val="32"/>
          <w:szCs w:val="28"/>
          <w:lang w:val="en-US" w:eastAsia="zh-CN"/>
        </w:rPr>
        <w:t>9</w:t>
      </w:r>
      <w:r>
        <w:rPr>
          <w:rFonts w:hint="default" w:ascii="Times New Roman" w:hAnsi="Times New Roman" w:eastAsia="仿宋_GB2312" w:cs="Times New Roman"/>
          <w:snapToGrid/>
          <w:color w:val="auto"/>
          <w:kern w:val="2"/>
          <w:sz w:val="32"/>
          <w:szCs w:val="28"/>
          <w:lang w:eastAsia="zh-CN"/>
        </w:rPr>
        <w:t>日</w:t>
      </w:r>
    </w:p>
    <w:p w14:paraId="73272072">
      <w:pPr>
        <w:keepNext w:val="0"/>
        <w:keepLines w:val="0"/>
        <w:pageBreakBefore w:val="0"/>
        <w:widowControl w:val="0"/>
        <w:kinsoku/>
        <w:wordWrap/>
        <w:overflowPunct/>
        <w:topLinePunct/>
        <w:autoSpaceDE/>
        <w:autoSpaceDN/>
        <w:bidi w:val="0"/>
        <w:spacing w:before="0" w:beforeAutospacing="0" w:after="0" w:afterAutospacing="0" w:line="600" w:lineRule="exact"/>
        <w:jc w:val="center"/>
        <w:textAlignment w:val="auto"/>
        <w:outlineLvl w:val="1"/>
        <w:rPr>
          <w:rFonts w:hint="default" w:ascii="Times New Roman" w:hAnsi="Times New Roman" w:eastAsia="黑体" w:cs="Times New Roman"/>
          <w:b w:val="0"/>
          <w:bCs w:val="0"/>
          <w:caps w:val="0"/>
          <w:snapToGrid/>
          <w:color w:val="333333"/>
          <w:spacing w:val="0"/>
          <w:kern w:val="0"/>
          <w:sz w:val="40"/>
          <w:szCs w:val="40"/>
          <w:highlight w:val="none"/>
          <w:shd w:val="clear" w:fill="FFFFFF"/>
          <w:lang w:val="en-US" w:eastAsia="zh-CN" w:bidi="ar"/>
        </w:rPr>
      </w:pPr>
      <w:r>
        <w:rPr>
          <w:rFonts w:hint="default" w:ascii="Times New Roman" w:hAnsi="Times New Roman" w:eastAsia="仿宋_GB2312" w:cs="Times New Roman"/>
          <w:snapToGrid/>
          <w:color w:val="auto"/>
          <w:kern w:val="36"/>
          <w:sz w:val="44"/>
          <w:szCs w:val="44"/>
          <w:lang w:eastAsia="zh-CN"/>
        </w:rPr>
        <w:br w:type="page"/>
      </w:r>
    </w:p>
    <w:bookmarkEnd w:id="0"/>
    <w:p w14:paraId="0F950A38">
      <w:pPr>
        <w:pStyle w:val="7"/>
        <w:keepNext w:val="0"/>
        <w:keepLines w:val="0"/>
        <w:pageBreakBefore w:val="0"/>
        <w:kinsoku/>
        <w:wordWrap/>
        <w:overflowPunct/>
        <w:topLinePunct w:val="0"/>
        <w:autoSpaceDE/>
        <w:autoSpaceDN/>
        <w:bidi w:val="0"/>
        <w:spacing w:before="0" w:beforeAutospacing="0" w:after="0" w:afterAutospacing="0" w:line="600" w:lineRule="exact"/>
        <w:jc w:val="center"/>
        <w:textAlignment w:val="auto"/>
        <w:rPr>
          <w:rFonts w:hint="default" w:ascii="Times New Roman" w:hAnsi="Times New Roman" w:eastAsia="方正小标宋_GBK" w:cs="Times New Roman"/>
          <w:bCs/>
          <w:w w:val="95"/>
          <w:sz w:val="44"/>
          <w:szCs w:val="44"/>
          <w:highlight w:val="none"/>
          <w:lang w:val="en-US" w:eastAsia="zh-CN" w:bidi="ar"/>
        </w:rPr>
      </w:pPr>
      <w:r>
        <w:rPr>
          <w:rFonts w:hint="default" w:ascii="Times New Roman" w:hAnsi="Times New Roman" w:eastAsia="方正小标宋_GBK" w:cs="Times New Roman"/>
          <w:bCs/>
          <w:w w:val="95"/>
          <w:sz w:val="44"/>
          <w:szCs w:val="44"/>
          <w:highlight w:val="none"/>
          <w:lang w:val="en-US" w:eastAsia="zh-CN" w:bidi="ar"/>
        </w:rPr>
        <w:t>温州理工学院教学事故认定和处理办法（试行）</w:t>
      </w:r>
    </w:p>
    <w:p w14:paraId="16C610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Times New Roman" w:hAnsi="Times New Roman" w:eastAsia="仿宋_GB2312" w:cs="Times New Roman"/>
          <w:kern w:val="0"/>
          <w:sz w:val="36"/>
          <w:szCs w:val="36"/>
          <w:lang w:val="en-US" w:eastAsia="zh-CN" w:bidi="ar"/>
        </w:rPr>
      </w:pPr>
      <w:r>
        <w:rPr>
          <w:rFonts w:hint="default" w:ascii="Times New Roman" w:hAnsi="Times New Roman" w:eastAsia="仿宋_GB2312" w:cs="Times New Roman"/>
          <w:kern w:val="0"/>
          <w:sz w:val="36"/>
          <w:szCs w:val="36"/>
          <w:lang w:val="en-US" w:eastAsia="zh-CN" w:bidi="ar"/>
        </w:rPr>
        <w:t>（2024年1月17日第58次校长办公会审议通过）</w:t>
      </w:r>
    </w:p>
    <w:p w14:paraId="6A8B5E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Times New Roman" w:hAnsi="Times New Roman" w:eastAsia="仿宋_GB2312" w:cs="Times New Roman"/>
          <w:kern w:val="0"/>
          <w:sz w:val="32"/>
          <w:szCs w:val="32"/>
          <w:lang w:val="en-US" w:eastAsia="zh-CN" w:bidi="ar"/>
        </w:rPr>
      </w:pPr>
    </w:p>
    <w:p w14:paraId="3394CE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705" w:firstLineChars="196"/>
        <w:jc w:val="center"/>
        <w:textAlignment w:val="auto"/>
        <w:rPr>
          <w:rFonts w:hint="default" w:ascii="Times New Roman" w:hAnsi="Times New Roman" w:eastAsia="黑体" w:cs="Times New Roman"/>
          <w:spacing w:val="20"/>
          <w:kern w:val="2"/>
          <w:sz w:val="32"/>
          <w:szCs w:val="32"/>
        </w:rPr>
      </w:pPr>
      <w:r>
        <w:rPr>
          <w:rFonts w:hint="default" w:ascii="Times New Roman" w:hAnsi="Times New Roman" w:eastAsia="黑体" w:cs="Times New Roman"/>
          <w:spacing w:val="20"/>
          <w:kern w:val="2"/>
          <w:sz w:val="32"/>
          <w:szCs w:val="32"/>
          <w:lang w:val="en-US" w:eastAsia="zh-CN" w:bidi="ar"/>
        </w:rPr>
        <w:t>第一章  总  则</w:t>
      </w:r>
    </w:p>
    <w:p w14:paraId="334E8F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30" w:firstLineChars="196"/>
        <w:jc w:val="left"/>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sz w:val="32"/>
          <w:szCs w:val="32"/>
          <w:lang w:val="en-US" w:eastAsia="zh-CN"/>
        </w:rPr>
        <w:t xml:space="preserve"> 为贯彻落实立德树人根本任务，加强本科教学管理，提高人才培养质量，防范并规范处理各类教学事故，保证教学秩序，根据国家有关法律、法规</w:t>
      </w:r>
      <w:r>
        <w:rPr>
          <w:rFonts w:hint="default" w:ascii="Times New Roman" w:hAnsi="Times New Roman" w:eastAsia="仿宋_GB2312" w:cs="Times New Roman"/>
          <w:kern w:val="2"/>
          <w:sz w:val="32"/>
          <w:szCs w:val="32"/>
          <w:lang w:val="en-US" w:eastAsia="zh-CN" w:bidi="ar"/>
        </w:rPr>
        <w:t>和浙江省教育行政主管部门有关规定，结合我校实际情况，制定本办法。</w:t>
      </w:r>
    </w:p>
    <w:p w14:paraId="41682D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705" w:firstLineChars="196"/>
        <w:jc w:val="center"/>
        <w:textAlignment w:val="auto"/>
        <w:rPr>
          <w:rFonts w:hint="default" w:ascii="Times New Roman" w:hAnsi="Times New Roman" w:eastAsia="黑体" w:cs="Times New Roman"/>
          <w:spacing w:val="20"/>
          <w:kern w:val="2"/>
          <w:sz w:val="32"/>
          <w:szCs w:val="32"/>
          <w:lang w:val="en-US" w:eastAsia="zh-CN" w:bidi="ar"/>
        </w:rPr>
      </w:pPr>
      <w:r>
        <w:rPr>
          <w:rFonts w:hint="default" w:ascii="Times New Roman" w:hAnsi="Times New Roman" w:eastAsia="黑体" w:cs="Times New Roman"/>
          <w:spacing w:val="20"/>
          <w:kern w:val="2"/>
          <w:sz w:val="32"/>
          <w:szCs w:val="32"/>
          <w:lang w:val="en-US" w:eastAsia="zh-CN" w:bidi="ar"/>
        </w:rPr>
        <w:t>第二章  教学事故的认定</w:t>
      </w:r>
    </w:p>
    <w:p w14:paraId="3A00E5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本办法所称教学事故，是指教学人员、教学辅助人员和教学管理人员出现主观过错行为而不履行工作职责或者违反工作纪律，影响正常教学秩序的行为。教学事故分为一般教学事故、严重教学事故和重大教学事故三类（或三级）。</w:t>
      </w:r>
    </w:p>
    <w:p w14:paraId="5B92D1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凡发生下列情形之一者，属</w:t>
      </w:r>
      <w:r>
        <w:rPr>
          <w:rFonts w:hint="default" w:ascii="Times New Roman" w:hAnsi="Times New Roman" w:eastAsia="仿宋_GB2312" w:cs="Times New Roman"/>
          <w:kern w:val="0"/>
          <w:sz w:val="32"/>
          <w:szCs w:val="32"/>
          <w:lang w:val="en-US" w:eastAsia="zh-CN" w:bidi="ar"/>
        </w:rPr>
        <w:t>一般教学事故。</w:t>
      </w:r>
    </w:p>
    <w:p w14:paraId="5AD4D7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27" w:firstLineChars="196"/>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r>
        <w:rPr>
          <w:rFonts w:hint="default" w:ascii="Times New Roman" w:hAnsi="Times New Roman" w:eastAsia="仿宋_GB2312" w:cs="Times New Roman"/>
          <w:kern w:val="2"/>
          <w:sz w:val="32"/>
          <w:szCs w:val="32"/>
          <w:lang w:val="en-US" w:eastAsia="zh-CN" w:bidi="ar"/>
        </w:rPr>
        <w:t>．任课教师</w:t>
      </w:r>
      <w:r>
        <w:rPr>
          <w:rFonts w:hint="default" w:ascii="Times New Roman" w:hAnsi="Times New Roman" w:eastAsia="仿宋_GB2312" w:cs="Times New Roman"/>
          <w:kern w:val="0"/>
          <w:sz w:val="32"/>
          <w:szCs w:val="32"/>
          <w:lang w:val="en-US" w:eastAsia="zh-CN" w:bidi="ar"/>
        </w:rPr>
        <w:t>由于非意外原因造成上课或监考迟到（不超过10分钟）；随意减少课堂教学时间（不超过10分钟）。</w:t>
      </w:r>
    </w:p>
    <w:p w14:paraId="34F82E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598" w:firstLineChars="187"/>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2"/>
          <w:sz w:val="32"/>
          <w:szCs w:val="32"/>
          <w:lang w:val="en-US" w:eastAsia="zh-CN" w:bidi="ar"/>
        </w:rPr>
        <w:t>．任课</w:t>
      </w:r>
      <w:r>
        <w:rPr>
          <w:rFonts w:hint="default" w:ascii="Times New Roman" w:hAnsi="Times New Roman" w:eastAsia="仿宋_GB2312" w:cs="Times New Roman"/>
          <w:kern w:val="0"/>
          <w:sz w:val="32"/>
          <w:szCs w:val="32"/>
          <w:lang w:val="en-US" w:eastAsia="zh-CN" w:bidi="ar"/>
        </w:rPr>
        <w:t>教师未经批准擅自调课或随意请人代课或代他人上课。</w:t>
      </w:r>
    </w:p>
    <w:p w14:paraId="793979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598" w:firstLineChars="187"/>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3</w:t>
      </w:r>
      <w:r>
        <w:rPr>
          <w:rFonts w:hint="default" w:ascii="Times New Roman" w:hAnsi="Times New Roman" w:eastAsia="仿宋_GB2312" w:cs="Times New Roman"/>
          <w:kern w:val="2"/>
          <w:sz w:val="32"/>
          <w:szCs w:val="32"/>
          <w:lang w:val="en-US" w:eastAsia="zh-CN" w:bidi="ar"/>
        </w:rPr>
        <w:t>．任课</w:t>
      </w:r>
      <w:r>
        <w:rPr>
          <w:rFonts w:hint="default" w:ascii="Times New Roman" w:hAnsi="Times New Roman" w:eastAsia="仿宋_GB2312" w:cs="Times New Roman"/>
          <w:kern w:val="0"/>
          <w:sz w:val="32"/>
          <w:szCs w:val="32"/>
          <w:lang w:val="en-US" w:eastAsia="zh-CN" w:bidi="ar"/>
        </w:rPr>
        <w:t>教师在上课时随意使用通讯工具。</w:t>
      </w:r>
    </w:p>
    <w:p w14:paraId="078420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24" w:firstLineChars="195"/>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4.</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0"/>
          <w:sz w:val="32"/>
          <w:szCs w:val="32"/>
          <w:lang w:val="en-US" w:eastAsia="zh-CN" w:bidi="ar"/>
        </w:rPr>
        <w:t>任课教师因未履行管理课堂纪律的责任，影响课堂教学正常进行。</w:t>
      </w:r>
    </w:p>
    <w:p w14:paraId="61E216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lang w:val="en-US" w:eastAsia="zh-CN" w:bidi="ar"/>
        </w:rPr>
        <w:t>5</w:t>
      </w:r>
      <w:r>
        <w:rPr>
          <w:rFonts w:hint="default" w:ascii="Times New Roman" w:hAnsi="Times New Roman" w:eastAsia="仿宋_GB2312" w:cs="Times New Roman"/>
          <w:kern w:val="2"/>
          <w:sz w:val="32"/>
          <w:szCs w:val="32"/>
          <w:lang w:val="en-US" w:eastAsia="zh-CN" w:bidi="ar"/>
        </w:rPr>
        <w:t>．任课</w:t>
      </w:r>
      <w:r>
        <w:rPr>
          <w:rFonts w:hint="default" w:ascii="Times New Roman" w:hAnsi="Times New Roman" w:eastAsia="仿宋_GB2312" w:cs="Times New Roman"/>
          <w:kern w:val="0"/>
          <w:sz w:val="32"/>
          <w:szCs w:val="32"/>
          <w:lang w:val="en-US" w:eastAsia="zh-CN" w:bidi="ar"/>
        </w:rPr>
        <w:t>教师未按课程教学大纲公布的教学方式组织教学（比如以播放录像、影片等代替课堂讲授等）；无特殊原因，课程实际教学进度与课程教学大纲的计划进度</w:t>
      </w:r>
      <w:r>
        <w:rPr>
          <w:rFonts w:hint="default" w:ascii="Times New Roman" w:hAnsi="Times New Roman" w:eastAsia="仿宋_GB2312" w:cs="Times New Roman"/>
          <w:kern w:val="2"/>
          <w:sz w:val="32"/>
          <w:szCs w:val="32"/>
          <w:lang w:val="en-US" w:eastAsia="zh-CN" w:bidi="ar"/>
        </w:rPr>
        <w:t>总课时相差1/5以上；无特殊原因，不按实验教学大纲要求组织指导学生实验教学，随意减少实验项目、实验内容等达4课时以上。</w:t>
      </w:r>
    </w:p>
    <w:p w14:paraId="1F0D86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598" w:firstLineChars="187"/>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6</w:t>
      </w:r>
      <w:r>
        <w:rPr>
          <w:rFonts w:hint="default" w:ascii="Times New Roman" w:hAnsi="Times New Roman" w:eastAsia="仿宋_GB2312" w:cs="Times New Roman"/>
          <w:kern w:val="2"/>
          <w:sz w:val="32"/>
          <w:szCs w:val="32"/>
          <w:lang w:val="en-US" w:eastAsia="zh-CN" w:bidi="ar"/>
        </w:rPr>
        <w:t>．任课</w:t>
      </w:r>
      <w:r>
        <w:rPr>
          <w:rFonts w:hint="default" w:ascii="Times New Roman" w:hAnsi="Times New Roman" w:eastAsia="仿宋_GB2312" w:cs="Times New Roman"/>
          <w:kern w:val="0"/>
          <w:sz w:val="32"/>
          <w:szCs w:val="32"/>
          <w:lang w:val="en-US" w:eastAsia="zh-CN" w:bidi="ar"/>
        </w:rPr>
        <w:t>教师无故不按规定时间批阅试卷、上报学生成绩、上交试卷；试卷批改、成绩登录差错率在10%以上，或者已经发现差错不及时予以改正。</w:t>
      </w:r>
    </w:p>
    <w:p w14:paraId="5178E5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24" w:firstLineChars="195"/>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7</w:t>
      </w:r>
      <w:r>
        <w:rPr>
          <w:rFonts w:hint="default" w:ascii="Times New Roman" w:hAnsi="Times New Roman" w:eastAsia="仿宋_GB2312" w:cs="Times New Roman"/>
          <w:kern w:val="2"/>
          <w:sz w:val="32"/>
          <w:szCs w:val="32"/>
          <w:lang w:val="en-US" w:eastAsia="zh-CN" w:bidi="ar"/>
        </w:rPr>
        <w:t>．任课</w:t>
      </w:r>
      <w:r>
        <w:rPr>
          <w:rFonts w:hint="default" w:ascii="Times New Roman" w:hAnsi="Times New Roman" w:eastAsia="仿宋_GB2312" w:cs="Times New Roman"/>
          <w:kern w:val="0"/>
          <w:sz w:val="32"/>
          <w:szCs w:val="32"/>
          <w:lang w:val="en-US" w:eastAsia="zh-CN" w:bidi="ar"/>
        </w:rPr>
        <w:t>教师未按规定程序审批，擅自变更开课计划。</w:t>
      </w:r>
    </w:p>
    <w:p w14:paraId="63F902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27" w:firstLineChars="196"/>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8．监考人员监考时随意使用通讯工作或随意离开监考岗位或随意托人代为监考的；不认真履行监考职责，导致考场秩序混乱。</w:t>
      </w:r>
    </w:p>
    <w:p w14:paraId="5527AC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598" w:firstLineChars="187"/>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9</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未按要求办理考试课程试题审查和审批手续，造成不良影响。</w:t>
      </w:r>
    </w:p>
    <w:p w14:paraId="6A79C4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598" w:firstLineChars="187"/>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2"/>
          <w:sz w:val="32"/>
          <w:szCs w:val="32"/>
          <w:lang w:val="en-US" w:eastAsia="zh-CN" w:bidi="ar"/>
        </w:rPr>
        <w:t>10.监考人员</w:t>
      </w:r>
      <w:r>
        <w:rPr>
          <w:rFonts w:hint="default" w:ascii="Times New Roman" w:hAnsi="Times New Roman" w:eastAsia="仿宋_GB2312" w:cs="Times New Roman"/>
          <w:kern w:val="0"/>
          <w:sz w:val="32"/>
          <w:szCs w:val="32"/>
          <w:lang w:val="en-US" w:eastAsia="zh-CN" w:bidi="ar"/>
        </w:rPr>
        <w:t>不认真履行监考职责，丢失学生试卷，事后找回。</w:t>
      </w:r>
    </w:p>
    <w:p w14:paraId="3C2279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24" w:firstLineChars="195"/>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11</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由于教学承担单位未及时报送教材需求情况，导致开课后学生购买不到教材。</w:t>
      </w:r>
    </w:p>
    <w:p w14:paraId="316F0E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12．选用教材存在严重的质量问题，达不到教学基本要求； “马工程”重点教材相关课程未选用“马工程”重点教材。</w:t>
      </w:r>
    </w:p>
    <w:p w14:paraId="1133F9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24" w:firstLineChars="195"/>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13</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因排课、排考不当造成教室使用冲突或造成无教师到岗上课现象，且知晓情况后未能在15分钟内及时处理。</w:t>
      </w:r>
    </w:p>
    <w:p w14:paraId="6820C5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24" w:firstLineChars="195"/>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14</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因特殊情况经教务处批准调课后，但管理人员未能及时通知到学生和任课教师，影响教学秩序。</w:t>
      </w:r>
    </w:p>
    <w:p w14:paraId="7036AF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27" w:firstLineChars="196"/>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15</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未尽教育和管理职责，影响教学秩序，后果轻微的其它行为。</w:t>
      </w:r>
    </w:p>
    <w:p w14:paraId="7E55C1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710" w:firstLineChars="221"/>
        <w:jc w:val="left"/>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2"/>
          <w:sz w:val="32"/>
          <w:szCs w:val="32"/>
          <w:lang w:val="en-US" w:eastAsia="zh-CN" w:bidi="ar"/>
        </w:rPr>
        <w:t>第四条</w:t>
      </w:r>
      <w:r>
        <w:rPr>
          <w:rFonts w:hint="default" w:ascii="Times New Roman" w:hAnsi="Times New Roman" w:eastAsia="仿宋_GB2312" w:cs="Times New Roman"/>
          <w:kern w:val="0"/>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凡发生下列情形之一者，属</w:t>
      </w:r>
      <w:r>
        <w:rPr>
          <w:rFonts w:hint="default" w:ascii="Times New Roman" w:hAnsi="Times New Roman" w:eastAsia="仿宋_GB2312" w:cs="Times New Roman"/>
          <w:kern w:val="0"/>
          <w:sz w:val="32"/>
          <w:szCs w:val="32"/>
          <w:lang w:val="en-US" w:eastAsia="zh-CN" w:bidi="ar"/>
        </w:rPr>
        <w:t>严重教学事故。</w:t>
      </w:r>
    </w:p>
    <w:p w14:paraId="38645F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r>
        <w:rPr>
          <w:rFonts w:hint="default" w:ascii="Times New Roman" w:hAnsi="Times New Roman" w:eastAsia="仿宋_GB2312" w:cs="Times New Roman"/>
          <w:kern w:val="2"/>
          <w:sz w:val="32"/>
          <w:szCs w:val="32"/>
          <w:lang w:val="en-US" w:eastAsia="zh-CN" w:bidi="ar"/>
        </w:rPr>
        <w:t>．任课教师因</w:t>
      </w:r>
      <w:r>
        <w:rPr>
          <w:rFonts w:hint="default" w:ascii="Times New Roman" w:hAnsi="Times New Roman" w:eastAsia="仿宋_GB2312" w:cs="Times New Roman"/>
          <w:kern w:val="0"/>
          <w:sz w:val="32"/>
          <w:szCs w:val="32"/>
          <w:lang w:val="en-US" w:eastAsia="zh-CN" w:bidi="ar"/>
        </w:rPr>
        <w:t>非意外原因上课或监考迟到超过10分钟（包括10分钟）；无故提前下课超过10分钟（包括10分钟）。</w:t>
      </w:r>
    </w:p>
    <w:p w14:paraId="093288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bidi="ar"/>
        </w:rPr>
        <w:t xml:space="preserve">2. </w:t>
      </w:r>
      <w:r>
        <w:rPr>
          <w:rFonts w:hint="default" w:ascii="Times New Roman" w:hAnsi="Times New Roman" w:eastAsia="仿宋_GB2312" w:cs="Times New Roman"/>
          <w:kern w:val="2"/>
          <w:sz w:val="32"/>
          <w:szCs w:val="32"/>
          <w:lang w:val="en-US" w:eastAsia="zh-CN" w:bidi="ar"/>
        </w:rPr>
        <w:t>任课</w:t>
      </w:r>
      <w:r>
        <w:rPr>
          <w:rFonts w:hint="default" w:ascii="Times New Roman" w:hAnsi="Times New Roman" w:eastAsia="仿宋_GB2312" w:cs="Times New Roman"/>
          <w:kern w:val="0"/>
          <w:sz w:val="32"/>
          <w:szCs w:val="32"/>
          <w:lang w:val="en-US" w:eastAsia="zh-CN" w:bidi="ar"/>
        </w:rPr>
        <w:t>教师无故缺课或监考人员无故不参加监考。</w:t>
      </w:r>
    </w:p>
    <w:p w14:paraId="56ADC3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3</w:t>
      </w:r>
      <w:r>
        <w:rPr>
          <w:rFonts w:hint="default" w:ascii="Times New Roman" w:hAnsi="Times New Roman" w:eastAsia="仿宋_GB2312" w:cs="Times New Roman"/>
          <w:kern w:val="2"/>
          <w:sz w:val="32"/>
          <w:szCs w:val="32"/>
          <w:lang w:val="en-US" w:eastAsia="zh-CN" w:bidi="ar"/>
        </w:rPr>
        <w:t>．任课教师</w:t>
      </w:r>
      <w:r>
        <w:rPr>
          <w:rFonts w:hint="default" w:ascii="Times New Roman" w:hAnsi="Times New Roman" w:eastAsia="仿宋_GB2312" w:cs="Times New Roman"/>
          <w:kern w:val="0"/>
          <w:sz w:val="32"/>
          <w:szCs w:val="32"/>
          <w:lang w:val="en-US" w:eastAsia="zh-CN" w:bidi="ar"/>
        </w:rPr>
        <w:t>未完成教学大纲所规定的教学内容达1/4以上。</w:t>
      </w:r>
    </w:p>
    <w:p w14:paraId="29B24C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4</w:t>
      </w:r>
      <w:r>
        <w:rPr>
          <w:rFonts w:hint="default" w:ascii="Times New Roman" w:hAnsi="Times New Roman" w:eastAsia="仿宋_GB2312" w:cs="Times New Roman"/>
          <w:kern w:val="2"/>
          <w:sz w:val="32"/>
          <w:szCs w:val="32"/>
          <w:lang w:val="en-US" w:eastAsia="zh-CN" w:bidi="ar"/>
        </w:rPr>
        <w:t>．任课教师</w:t>
      </w:r>
      <w:r>
        <w:rPr>
          <w:rFonts w:hint="default" w:ascii="Times New Roman" w:hAnsi="Times New Roman" w:eastAsia="仿宋_GB2312" w:cs="Times New Roman"/>
          <w:kern w:val="0"/>
          <w:sz w:val="32"/>
          <w:szCs w:val="32"/>
          <w:lang w:val="en-US" w:eastAsia="zh-CN" w:bidi="ar"/>
        </w:rPr>
        <w:t>在规定时间内未命题或试题存在严重问题，影响考试如期正常进行。</w:t>
      </w:r>
    </w:p>
    <w:p w14:paraId="628F32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24" w:firstLineChars="195"/>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5</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任课教师考前泄露试题，按试卷分数计算泄露内容未超过30%。</w:t>
      </w:r>
    </w:p>
    <w:p w14:paraId="67C794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24" w:firstLineChars="195"/>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6</w:t>
      </w:r>
      <w:r>
        <w:rPr>
          <w:rFonts w:hint="default" w:ascii="Times New Roman" w:hAnsi="Times New Roman" w:eastAsia="仿宋_GB2312" w:cs="Times New Roman"/>
          <w:kern w:val="2"/>
          <w:sz w:val="32"/>
          <w:szCs w:val="32"/>
          <w:lang w:val="en-US" w:eastAsia="zh-CN" w:bidi="ar"/>
        </w:rPr>
        <w:t>．任课教师</w:t>
      </w:r>
      <w:r>
        <w:rPr>
          <w:rFonts w:hint="default" w:ascii="Times New Roman" w:hAnsi="Times New Roman" w:eastAsia="仿宋_GB2312" w:cs="Times New Roman"/>
          <w:kern w:val="0"/>
          <w:sz w:val="32"/>
          <w:szCs w:val="32"/>
          <w:lang w:val="en-US" w:eastAsia="zh-CN" w:bidi="ar"/>
        </w:rPr>
        <w:t>批阅试卷随意送分、加分、扣分；或试卷批改、成绩登录差错率在20%以上。</w:t>
      </w:r>
    </w:p>
    <w:p w14:paraId="7C0619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7</w:t>
      </w:r>
      <w:r>
        <w:rPr>
          <w:rFonts w:hint="default" w:ascii="Times New Roman" w:hAnsi="Times New Roman" w:eastAsia="仿宋_GB2312" w:cs="Times New Roman"/>
          <w:kern w:val="2"/>
          <w:sz w:val="32"/>
          <w:szCs w:val="32"/>
          <w:lang w:val="en-US" w:eastAsia="zh-CN" w:bidi="ar"/>
        </w:rPr>
        <w:t>．任课</w:t>
      </w:r>
      <w:r>
        <w:rPr>
          <w:rFonts w:hint="default" w:ascii="Times New Roman" w:hAnsi="Times New Roman" w:eastAsia="仿宋_GB2312" w:cs="Times New Roman"/>
          <w:kern w:val="0"/>
          <w:sz w:val="32"/>
          <w:szCs w:val="32"/>
          <w:lang w:val="en-US" w:eastAsia="zh-CN" w:bidi="ar"/>
        </w:rPr>
        <w:t>教师上课时对学生实施体罚或变相体罚。</w:t>
      </w:r>
    </w:p>
    <w:p w14:paraId="7E0C15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8</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由于个人工作失误，在制定教学计划、课程表等教学文件过程中，出现问题或错误，从而影响较大范围的教学秩序。</w:t>
      </w:r>
    </w:p>
    <w:p w14:paraId="24E8A7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9</w:t>
      </w:r>
      <w:r>
        <w:rPr>
          <w:rFonts w:hint="default" w:ascii="Times New Roman" w:hAnsi="Times New Roman" w:eastAsia="仿宋_GB2312" w:cs="Times New Roman"/>
          <w:kern w:val="2"/>
          <w:sz w:val="32"/>
          <w:szCs w:val="32"/>
          <w:lang w:val="en-US" w:eastAsia="zh-CN" w:bidi="ar"/>
        </w:rPr>
        <w:t>．任课教师或监考人员</w:t>
      </w:r>
      <w:r>
        <w:rPr>
          <w:rFonts w:hint="default" w:ascii="Times New Roman" w:hAnsi="Times New Roman" w:eastAsia="仿宋_GB2312" w:cs="Times New Roman"/>
          <w:kern w:val="0"/>
          <w:sz w:val="32"/>
          <w:szCs w:val="32"/>
          <w:lang w:val="en-US" w:eastAsia="zh-CN" w:bidi="ar"/>
        </w:rPr>
        <w:t>，丢失学生试卷。</w:t>
      </w:r>
    </w:p>
    <w:p w14:paraId="6AA25A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10</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实习（见习）、课程设计、毕业设计（论文）等实践教学的指导教师，未履行指导教师职责，导致学生不能按时完成规定的任务。</w:t>
      </w:r>
    </w:p>
    <w:p w14:paraId="62DD77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24" w:firstLineChars="195"/>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11</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非意外原因，未按有关规定将实验室、多媒体教室、机房等教学场所准备就绪，致使无法上课或考试。</w:t>
      </w:r>
    </w:p>
    <w:p w14:paraId="780C5A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12</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未经批准，将实验设备、仪器设备等教学设施挪作他用。</w:t>
      </w:r>
    </w:p>
    <w:p w14:paraId="0C44AC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13</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因工作疏忽，错发学位、学历证书。</w:t>
      </w:r>
    </w:p>
    <w:p w14:paraId="01CBE6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14</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因工作疏忽，出具与事实严重不符的学历、学籍、成绩等各类证书、证明。</w:t>
      </w:r>
    </w:p>
    <w:p w14:paraId="597EEF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24" w:firstLineChars="195"/>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15</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未尽教育和管理职责，影响教学秩序，后果严重的其它行为。</w:t>
      </w:r>
    </w:p>
    <w:p w14:paraId="126443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2"/>
          <w:sz w:val="32"/>
          <w:szCs w:val="32"/>
          <w:lang w:val="en-US" w:eastAsia="zh-CN" w:bidi="ar"/>
        </w:rPr>
        <w:t>第五条</w:t>
      </w:r>
      <w:r>
        <w:rPr>
          <w:rFonts w:hint="default" w:ascii="Times New Roman" w:hAnsi="Times New Roman" w:eastAsia="仿宋_GB2312" w:cs="Times New Roman"/>
          <w:kern w:val="0"/>
          <w:sz w:val="32"/>
          <w:szCs w:val="32"/>
          <w:lang w:val="en-US" w:eastAsia="zh-CN" w:bidi="ar"/>
        </w:rPr>
        <w:t xml:space="preserve">  凡发生下列情形之一者，属重大教学事故：</w:t>
      </w:r>
    </w:p>
    <w:p w14:paraId="5CC6B2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教学过程中散布违反党的路线方针政策、国家法律法规的言论或违背社会公德的内容。</w:t>
      </w:r>
    </w:p>
    <w:p w14:paraId="7A658D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教师考前泄露试题，按试卷分数计算泄露内容超过30%。</w:t>
      </w:r>
    </w:p>
    <w:p w14:paraId="078E87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3</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试题有严重错误，造成考试延误或失效。</w:t>
      </w:r>
    </w:p>
    <w:p w14:paraId="7898F3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4</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考试过程中监考人员玩忽职守，听任、怂恿、参与考生作弊或隐瞒学生作弊行为，造成重大不良影响。</w:t>
      </w:r>
    </w:p>
    <w:p w14:paraId="3B1103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5</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任课教师或监考人员丢失试卷，导致严重后果。</w:t>
      </w:r>
    </w:p>
    <w:p w14:paraId="1EE580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6</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学生在实习、实验过程中因教师的错误指导或擅离职守，造成重大财产损失或学生严重伤亡事故。</w:t>
      </w:r>
    </w:p>
    <w:p w14:paraId="7EE8E5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7</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工作人员在印刷、传送、保管试卷过程中泄密。</w:t>
      </w:r>
    </w:p>
    <w:p w14:paraId="11559D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8</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改卷教师或教学管理人员伪造成绩或丢失学生原始成绩记录，导致严重后果。</w:t>
      </w:r>
    </w:p>
    <w:p w14:paraId="7A46D7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9</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故意出具与事实严重违背的学历、学籍、成绩等各类证书、证明。</w:t>
      </w:r>
    </w:p>
    <w:p w14:paraId="435F51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27" w:firstLineChars="196"/>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10</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 xml:space="preserve">未按规定时间报送各类教学文档，对学院或学生利益造成重大影响。 </w:t>
      </w:r>
    </w:p>
    <w:p w14:paraId="1850B6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27" w:firstLineChars="196"/>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11</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未尽教育和管理职责，影响教学秩序，后果非常严重的其它行为。</w:t>
      </w:r>
    </w:p>
    <w:p w14:paraId="4A19B3F7">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center"/>
        <w:textAlignment w:val="auto"/>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第三章  教学事故的认定与处理</w:t>
      </w:r>
    </w:p>
    <w:p w14:paraId="5B438C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2"/>
          <w:sz w:val="32"/>
          <w:szCs w:val="32"/>
          <w:lang w:val="en-US" w:eastAsia="zh-CN" w:bidi="ar"/>
        </w:rPr>
        <w:t>第六条</w:t>
      </w:r>
      <w:r>
        <w:rPr>
          <w:rFonts w:hint="default" w:ascii="Times New Roman" w:hAnsi="Times New Roman" w:eastAsia="仿宋_GB2312" w:cs="Times New Roman"/>
          <w:kern w:val="0"/>
          <w:sz w:val="32"/>
          <w:szCs w:val="32"/>
          <w:lang w:val="en-US" w:eastAsia="zh-CN" w:bidi="ar"/>
        </w:rPr>
        <w:t xml:space="preserve">  学校成立教学事故处分委员会（以下简称“处分委员会”），由学校分管教学工作的校领导担任主任，党校办、组织部、教师工作部、教务处、人事处、资产与实验室管理处、纪检监察室等相关职能部门负责人为成员。处分委员会下设办公室，办公室设在教务处，教务处负责人兼任办公室主任。</w:t>
      </w:r>
    </w:p>
    <w:p w14:paraId="6E667105">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30" w:firstLineChars="196"/>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教务处以外学院（部门）发生的一般教学事故和严重教学事故，由教务处核实认定；所有重大教学事故和教务处发生的一般教学事故与严重教学事故均由处分委员会核实认定，并</w:t>
      </w:r>
      <w:r>
        <w:rPr>
          <w:rFonts w:hint="default" w:ascii="Times New Roman" w:hAnsi="Times New Roman" w:eastAsia="仿宋_GB2312" w:cs="Times New Roman"/>
          <w:kern w:val="0"/>
          <w:sz w:val="32"/>
          <w:szCs w:val="32"/>
          <w:lang w:val="en-US" w:eastAsia="zh-CN" w:bidi="ar"/>
        </w:rPr>
        <w:t>报校长办公会或党委会审定。</w:t>
      </w:r>
    </w:p>
    <w:p w14:paraId="5D6A12E2">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firstLine="630" w:firstLineChars="196"/>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kern w:val="2"/>
          <w:sz w:val="32"/>
          <w:szCs w:val="32"/>
          <w:lang w:val="en-US" w:eastAsia="zh-CN" w:bidi="ar"/>
        </w:rPr>
        <w:t>第八条</w:t>
      </w:r>
      <w:r>
        <w:rPr>
          <w:rFonts w:hint="default" w:ascii="Times New Roman" w:hAnsi="Times New Roman" w:eastAsia="仿宋_GB2312" w:cs="Times New Roman"/>
          <w:kern w:val="2"/>
          <w:sz w:val="32"/>
          <w:szCs w:val="32"/>
        </w:rPr>
        <w:t xml:space="preserve">  教学事故发生后，事故责任人、发现人或知情人应及时向所在学院（部门）或教务处报告，经学院（部门）或教务处查实后，填写《温州理工学院教学事故认定和处理表》（附件1），由责任人所在学院（部门）依据本办法在两周内提出初步认定和处理意见，按第（二）条报教务处或处分委员会核实认定。认定表要明确列出责任人（一人或多人），不得笼统以集体名义代替。对本学院（部门）发生事故故意隐瞒不报或包庇、偏袒的，一经发现查实，追究学院（部门）相关负责人责任。</w:t>
      </w:r>
    </w:p>
    <w:p w14:paraId="5401FBD4">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30" w:firstLineChars="196"/>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教学事故一经核实认定，即按照以下办法进行处理：</w:t>
      </w:r>
    </w:p>
    <w:p w14:paraId="0686DB83">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1．一学年内出现一次一般教学事故者，给予学院（部门）内通报批评。</w:t>
      </w:r>
    </w:p>
    <w:p w14:paraId="5D1BDF39">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2．一学年内出现二次一般教学事故或一次严重教学事故者，给予全校通报批评。</w:t>
      </w:r>
    </w:p>
    <w:p w14:paraId="1234F327">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3．一学年内出现三次以上一般教学事故或两次及以上严重教学事故或一次重大教学事故者，给予警告或记过处分；对情节特别严重者或屡犯和并犯者，给予降低岗位等级或撤职或开除。</w:t>
      </w:r>
    </w:p>
    <w:p w14:paraId="45C580F0">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4．学院（部门）内通报批评由学院（部门）执行，报教务处备案；全校通报批评由教务处执行；行政警告及以上处分由教务处会同学校教职工纪律处分委员会研究，并报校长办公会议讨论决定。</w:t>
      </w:r>
    </w:p>
    <w:p w14:paraId="1AE24144">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center"/>
        <w:textAlignment w:val="auto"/>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第四章  复  议</w:t>
      </w:r>
    </w:p>
    <w:p w14:paraId="3F18AE99">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事故责任人对处理决定有异议的，在接到处理通知书（附件2）之日起七天之内，提出书面复议申请。对学院作出的认定处理意见不服的，教师可以向学院（部门）或教务处提出书面复议申请；对学校作出的认定处理意见不服的，教师个人或通过工会组织向学校提出申诉。</w:t>
      </w:r>
    </w:p>
    <w:p w14:paraId="0C68378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30" w:firstLineChars="196"/>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教务处会同有关学院（部门）或处分委员会对事故责任人提出的复议进行复查，并在接到书面复议申请之日起十五之内，做出复查结论并告知申请人，需要改变原处分决定的，由教务处提交校长办公会或党委会重新讨论决定。</w:t>
      </w:r>
    </w:p>
    <w:p w14:paraId="360F6D9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复议及申诉期间，不影响原处理决定的执行。</w:t>
      </w:r>
    </w:p>
    <w:p w14:paraId="13C9520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0" w:firstLineChars="200"/>
        <w:jc w:val="center"/>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第五章  其  他</w:t>
      </w:r>
    </w:p>
    <w:p w14:paraId="6FE69847">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由于非意外原因或突发性事件影响教学秩序、教学进程和教学质量的，当事人应提供必要证据。教务处以外学院（部门）发生的一般教学事故和严重教学事故，当事人提供必要证据后由学院（部门）初审、教务处复核；所有重大教学事故和教务处发生的一般教学事故与严重教学事故，当事人提供必要证据后由学院（部门）初审、学校处分委员会复核，均可不认定为教学事故。</w:t>
      </w:r>
    </w:p>
    <w:p w14:paraId="0294CFEF">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本办法</w:t>
      </w:r>
      <w:r>
        <w:rPr>
          <w:rFonts w:hint="default" w:ascii="Times New Roman" w:hAnsi="Times New Roman" w:eastAsia="仿宋_GB2312" w:cs="Times New Roman"/>
          <w:kern w:val="0"/>
          <w:sz w:val="32"/>
          <w:szCs w:val="32"/>
          <w:lang w:val="en-US" w:eastAsia="zh-CN" w:bidi="ar"/>
        </w:rPr>
        <w:t>自发布之日起施行，</w:t>
      </w:r>
      <w:r>
        <w:rPr>
          <w:rFonts w:hint="default" w:ascii="Times New Roman" w:hAnsi="Times New Roman" w:eastAsia="仿宋_GB2312" w:cs="Times New Roman"/>
          <w:kern w:val="2"/>
          <w:sz w:val="32"/>
          <w:szCs w:val="32"/>
          <w:lang w:val="en-US" w:eastAsia="zh-CN" w:bidi="ar"/>
        </w:rPr>
        <w:t>由教务处协同相关部门负责解释。</w:t>
      </w:r>
    </w:p>
    <w:p w14:paraId="45FC7009">
      <w:pPr>
        <w:keepNext w:val="0"/>
        <w:keepLines w:val="0"/>
        <w:widowControl w:val="0"/>
        <w:suppressLineNumbers w:val="0"/>
        <w:spacing w:before="0" w:beforeAutospacing="0" w:after="0" w:afterAutospacing="0" w:line="590"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7B6EF30B">
      <w:pPr>
        <w:keepNext w:val="0"/>
        <w:keepLines w:val="0"/>
        <w:widowControl w:val="0"/>
        <w:suppressLineNumbers w:val="0"/>
        <w:spacing w:before="0" w:beforeAutospacing="0" w:after="0" w:afterAutospacing="0" w:line="590" w:lineRule="exact"/>
        <w:ind w:left="0" w:right="0" w:firstLine="640"/>
        <w:jc w:val="both"/>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附件：1.温州理工学院教学事故认定和处理表</w:t>
      </w:r>
    </w:p>
    <w:p w14:paraId="786F7C43">
      <w:pPr>
        <w:keepNext w:val="0"/>
        <w:keepLines w:val="0"/>
        <w:widowControl w:val="0"/>
        <w:suppressLineNumbers w:val="0"/>
        <w:spacing w:before="0" w:beforeAutospacing="0" w:after="0" w:afterAutospacing="0" w:line="590" w:lineRule="exact"/>
        <w:ind w:left="0" w:right="0" w:firstLine="1609" w:firstLineChars="503"/>
        <w:jc w:val="both"/>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2.温州理工教学事故处理通知书</w:t>
      </w:r>
    </w:p>
    <w:p w14:paraId="57D84B5D">
      <w:pPr>
        <w:keepNext w:val="0"/>
        <w:keepLines w:val="0"/>
        <w:widowControl w:val="0"/>
        <w:suppressLineNumbers w:val="0"/>
        <w:spacing w:before="0" w:beforeAutospacing="0" w:after="0" w:afterAutospacing="0"/>
        <w:ind w:left="0" w:right="0"/>
        <w:jc w:val="both"/>
        <w:rPr>
          <w:rFonts w:hint="eastAsia" w:ascii="黑体" w:hAnsi="黑体" w:eastAsia="黑体" w:cs="黑体"/>
          <w:kern w:val="2"/>
          <w:sz w:val="32"/>
          <w:szCs w:val="32"/>
        </w:rPr>
      </w:pPr>
      <w:r>
        <w:rPr>
          <w:rFonts w:hint="default" w:ascii="Times New Roman" w:hAnsi="Times New Roman" w:eastAsia="仿宋_GB2312" w:cs="Times New Roman"/>
          <w:kern w:val="2"/>
          <w:sz w:val="28"/>
          <w:szCs w:val="28"/>
          <w:lang w:val="en-US" w:eastAsia="zh-CN" w:bidi="ar"/>
        </w:rPr>
        <w:br w:type="page"/>
      </w:r>
      <w:r>
        <w:rPr>
          <w:rFonts w:hint="eastAsia" w:ascii="黑体" w:hAnsi="黑体" w:eastAsia="黑体" w:cs="黑体"/>
          <w:kern w:val="2"/>
          <w:sz w:val="32"/>
          <w:szCs w:val="32"/>
          <w:lang w:val="en-US" w:eastAsia="zh-CN" w:bidi="ar"/>
        </w:rPr>
        <w:t>附件1</w:t>
      </w:r>
    </w:p>
    <w:p w14:paraId="3000C15E">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方正小标宋_GBK"/>
          <w:kern w:val="2"/>
          <w:sz w:val="32"/>
          <w:szCs w:val="32"/>
        </w:rPr>
      </w:pPr>
      <w:r>
        <w:rPr>
          <w:rFonts w:hint="eastAsia" w:ascii="方正小标宋_GBK" w:hAnsi="方正小标宋_GBK" w:eastAsia="方正小标宋_GBK" w:cs="方正小标宋_GBK"/>
          <w:kern w:val="2"/>
          <w:sz w:val="32"/>
          <w:szCs w:val="32"/>
          <w:lang w:val="en-US" w:eastAsia="zh-CN" w:bidi="ar"/>
        </w:rPr>
        <w:t>温州理工学院教学事故认定和处理表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88"/>
        <w:gridCol w:w="3600"/>
        <w:gridCol w:w="1620"/>
        <w:gridCol w:w="1800"/>
      </w:tblGrid>
      <w:tr w14:paraId="1043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14:paraId="2B32706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责任人姓名</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0D5C1CF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221FD0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所在单位</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5423D9E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14:paraId="4691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14:paraId="7E72BBF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事故发生时间</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7677E4B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3A0449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地    点</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380596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14:paraId="3CFA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3" w:hRule="atLeast"/>
        </w:trPr>
        <w:tc>
          <w:tcPr>
            <w:tcW w:w="9108"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7F7DF07">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教学事故情况记录：</w:t>
            </w:r>
          </w:p>
          <w:p w14:paraId="33891778">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727E459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4F20160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70A0F52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55C466D4">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记录人签字：</w:t>
            </w:r>
            <w:r>
              <w:rPr>
                <w:rFonts w:hint="default"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lang w:val="en-US" w:eastAsia="zh-CN" w:bidi="ar"/>
              </w:rPr>
              <w:t xml:space="preserve">                      年   月    日</w:t>
            </w:r>
          </w:p>
        </w:tc>
      </w:tr>
      <w:tr w14:paraId="1728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5" w:hRule="atLeast"/>
        </w:trPr>
        <w:tc>
          <w:tcPr>
            <w:tcW w:w="9108"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48A62A9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教学事故原因：</w:t>
            </w:r>
          </w:p>
          <w:p w14:paraId="7DC92893">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71FAE96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2F8F8DAB">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4DCA5847">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2824D392">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3B92B11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10339352">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1CA717A1">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299C362F">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5D97FA22">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5C1E295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责任人签字：</w:t>
            </w:r>
            <w:r>
              <w:rPr>
                <w:rFonts w:hint="default"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lang w:val="en-US" w:eastAsia="zh-CN" w:bidi="ar"/>
              </w:rPr>
              <w:t xml:space="preserve">                     年   月    日</w:t>
            </w:r>
          </w:p>
        </w:tc>
      </w:tr>
      <w:tr w14:paraId="36C3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40" w:hRule="atLeast"/>
        </w:trPr>
        <w:tc>
          <w:tcPr>
            <w:tcW w:w="9108"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ABEA457">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教学事故等级认定初步意见：</w:t>
            </w:r>
          </w:p>
          <w:p w14:paraId="0A02775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4A3D81C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4A96D6AB">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5A742E48">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（单位盖章）</w:t>
            </w:r>
          </w:p>
          <w:p w14:paraId="0C387D90">
            <w:pPr>
              <w:keepNext w:val="0"/>
              <w:keepLines w:val="0"/>
              <w:widowControl w:val="0"/>
              <w:suppressLineNumbers w:val="0"/>
              <w:spacing w:before="0" w:beforeAutospacing="0" w:after="0" w:afterAutospacing="0"/>
              <w:ind w:left="0" w:right="0" w:firstLine="2940" w:firstLineChars="105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责任人所在单位负责人签字：</w:t>
            </w:r>
            <w:r>
              <w:rPr>
                <w:rFonts w:hint="default"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lang w:val="en-US" w:eastAsia="zh-CN" w:bidi="ar"/>
              </w:rPr>
              <w:t xml:space="preserve">        </w:t>
            </w:r>
          </w:p>
          <w:p w14:paraId="49A6F2B1">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年    月    日</w:t>
            </w:r>
          </w:p>
        </w:tc>
      </w:tr>
      <w:tr w14:paraId="256C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5" w:hRule="atLeast"/>
        </w:trPr>
        <w:tc>
          <w:tcPr>
            <w:tcW w:w="9108"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4E75D3BC">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教务处（或处分委员会）意见：</w:t>
            </w:r>
          </w:p>
          <w:p w14:paraId="21CB248C">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35B0FB22">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5C45C4AB">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p>
          <w:p w14:paraId="1FEB7060">
            <w:pPr>
              <w:keepNext w:val="0"/>
              <w:keepLines w:val="0"/>
              <w:widowControl w:val="0"/>
              <w:suppressLineNumbers w:val="0"/>
              <w:spacing w:before="0" w:beforeAutospacing="0" w:after="0" w:afterAutospacing="0"/>
              <w:ind w:left="0" w:right="0" w:firstLine="3080" w:firstLineChars="11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教务处处长（或处分委员会主任）签字：                               </w:t>
            </w:r>
          </w:p>
          <w:p w14:paraId="4F69ABFF">
            <w:pPr>
              <w:keepNext w:val="0"/>
              <w:keepLines w:val="0"/>
              <w:widowControl w:val="0"/>
              <w:suppressLineNumbers w:val="0"/>
              <w:spacing w:before="0" w:beforeAutospacing="0" w:after="0" w:afterAutospacing="0"/>
              <w:ind w:left="0" w:right="0" w:firstLine="5460" w:firstLineChars="195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年    月    日</w:t>
            </w:r>
          </w:p>
        </w:tc>
      </w:tr>
      <w:tr w14:paraId="6EFE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5" w:hRule="atLeast"/>
        </w:trPr>
        <w:tc>
          <w:tcPr>
            <w:tcW w:w="9108"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4C28FAD8">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主管校长（或校长办公会）处理意见：</w:t>
            </w:r>
          </w:p>
          <w:p w14:paraId="5BC003F4">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03B8780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5082EA94">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14B0CBE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0F0E9E53">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（学校盖章）</w:t>
            </w:r>
          </w:p>
          <w:p w14:paraId="05B21626">
            <w:pPr>
              <w:keepNext w:val="0"/>
              <w:keepLines w:val="0"/>
              <w:widowControl w:val="0"/>
              <w:suppressLineNumbers w:val="0"/>
              <w:spacing w:before="0" w:beforeAutospacing="0" w:after="0" w:afterAutospacing="0"/>
              <w:ind w:left="0" w:right="0" w:firstLine="3640" w:firstLineChars="13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主管校长（或校长）签字：                                     </w:t>
            </w:r>
          </w:p>
          <w:p w14:paraId="77B7A7DD">
            <w:pPr>
              <w:keepNext w:val="0"/>
              <w:keepLines w:val="0"/>
              <w:widowControl w:val="0"/>
              <w:suppressLineNumbers w:val="0"/>
              <w:spacing w:before="0" w:beforeAutospacing="0" w:after="0" w:afterAutospacing="0"/>
              <w:ind w:left="0" w:right="0" w:firstLine="5320" w:firstLineChars="19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年    月    日</w:t>
            </w:r>
          </w:p>
        </w:tc>
      </w:tr>
    </w:tbl>
    <w:p w14:paraId="7F912BD9">
      <w:pP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kern w:val="2"/>
          <w:sz w:val="28"/>
          <w:szCs w:val="28"/>
          <w:lang w:val="en-US" w:eastAsia="zh-CN" w:bidi="ar"/>
        </w:rPr>
        <w:br w:type="page"/>
      </w:r>
    </w:p>
    <w:p w14:paraId="17DDB132">
      <w:pPr>
        <w:keepNext w:val="0"/>
        <w:keepLines w:val="0"/>
        <w:widowControl w:val="0"/>
        <w:suppressLineNumbers w:val="0"/>
        <w:spacing w:before="0" w:beforeAutospacing="0" w:after="0" w:afterAutospacing="0"/>
        <w:ind w:left="0" w:right="0"/>
        <w:jc w:val="both"/>
        <w:rPr>
          <w:rFonts w:hint="default" w:ascii="黑体" w:hAnsi="黑体" w:eastAsia="黑体" w:cs="黑体"/>
          <w:kern w:val="2"/>
          <w:sz w:val="32"/>
          <w:szCs w:val="32"/>
          <w:lang w:val="en-US" w:eastAsia="zh-CN" w:bidi="ar"/>
        </w:rPr>
      </w:pPr>
      <w:r>
        <w:rPr>
          <w:rFonts w:hint="default" w:ascii="黑体" w:hAnsi="黑体" w:eastAsia="黑体" w:cs="黑体"/>
          <w:kern w:val="2"/>
          <w:sz w:val="32"/>
          <w:szCs w:val="32"/>
          <w:lang w:val="en-US" w:eastAsia="zh-CN" w:bidi="ar"/>
        </w:rPr>
        <w:t>附件2</w:t>
      </w:r>
    </w:p>
    <w:p w14:paraId="0CD13F78">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方正小标宋_GBK"/>
          <w:kern w:val="2"/>
          <w:sz w:val="32"/>
          <w:szCs w:val="32"/>
        </w:rPr>
      </w:pPr>
      <w:r>
        <w:rPr>
          <w:rFonts w:hint="eastAsia" w:ascii="方正小标宋_GBK" w:hAnsi="方正小标宋_GBK" w:eastAsia="方正小标宋_GBK" w:cs="方正小标宋_GBK"/>
          <w:kern w:val="2"/>
          <w:sz w:val="32"/>
          <w:szCs w:val="32"/>
          <w:lang w:val="en-US" w:eastAsia="zh-CN" w:bidi="ar"/>
        </w:rPr>
        <w:t>温州理工教学事故处理通知书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8"/>
        <w:gridCol w:w="1302"/>
        <w:gridCol w:w="3378"/>
        <w:gridCol w:w="1440"/>
        <w:gridCol w:w="2520"/>
      </w:tblGrid>
      <w:tr w14:paraId="4C73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21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16C17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教师姓名</w:t>
            </w:r>
          </w:p>
        </w:tc>
        <w:tc>
          <w:tcPr>
            <w:tcW w:w="3378" w:type="dxa"/>
            <w:tcBorders>
              <w:top w:val="single" w:color="auto" w:sz="4" w:space="0"/>
              <w:left w:val="single" w:color="auto" w:sz="4" w:space="0"/>
              <w:bottom w:val="single" w:color="auto" w:sz="4" w:space="0"/>
              <w:right w:val="single" w:color="auto" w:sz="4" w:space="0"/>
            </w:tcBorders>
            <w:shd w:val="clear" w:color="auto" w:fill="auto"/>
            <w:vAlign w:val="center"/>
          </w:tcPr>
          <w:p w14:paraId="41A0F2A7">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8B6D4A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所在单位</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439DBAA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14:paraId="3FDC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8" w:hRule="atLeast"/>
          <w:jc w:val="center"/>
        </w:trPr>
        <w:tc>
          <w:tcPr>
            <w:tcW w:w="21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7A799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教师职称</w:t>
            </w:r>
          </w:p>
        </w:tc>
        <w:tc>
          <w:tcPr>
            <w:tcW w:w="3378" w:type="dxa"/>
            <w:tcBorders>
              <w:top w:val="single" w:color="auto" w:sz="4" w:space="0"/>
              <w:left w:val="single" w:color="auto" w:sz="4" w:space="0"/>
              <w:bottom w:val="single" w:color="auto" w:sz="4" w:space="0"/>
              <w:right w:val="single" w:color="auto" w:sz="4" w:space="0"/>
            </w:tcBorders>
            <w:shd w:val="clear" w:color="auto" w:fill="auto"/>
            <w:vAlign w:val="center"/>
          </w:tcPr>
          <w:p w14:paraId="4ABB3FA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E61CE6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事故类型</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4657B509">
            <w:pPr>
              <w:keepNext w:val="0"/>
              <w:keepLines w:val="0"/>
              <w:widowControl w:val="0"/>
              <w:suppressLineNumbers w:val="0"/>
              <w:spacing w:before="0" w:beforeAutospacing="0" w:after="0" w:afterAutospacing="0"/>
              <w:ind w:left="0" w:right="0" w:firstLine="700" w:firstLineChars="250"/>
              <w:jc w:val="center"/>
              <w:rPr>
                <w:rFonts w:hint="default" w:ascii="Times New Roman" w:hAnsi="Times New Roman" w:eastAsia="仿宋_GB2312" w:cs="Times New Roman"/>
                <w:kern w:val="2"/>
                <w:sz w:val="28"/>
                <w:szCs w:val="28"/>
              </w:rPr>
            </w:pPr>
          </w:p>
        </w:tc>
      </w:tr>
      <w:tr w14:paraId="5990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46"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CFB4B3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教</w:t>
            </w:r>
          </w:p>
          <w:p w14:paraId="7FCF082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学</w:t>
            </w:r>
          </w:p>
          <w:p w14:paraId="5BD0C629">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事</w:t>
            </w:r>
          </w:p>
          <w:p w14:paraId="15D583C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故</w:t>
            </w:r>
          </w:p>
          <w:p w14:paraId="1B30CA7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处</w:t>
            </w:r>
          </w:p>
          <w:p w14:paraId="3CBC97B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理</w:t>
            </w:r>
          </w:p>
          <w:p w14:paraId="6A5BEBF9">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意</w:t>
            </w:r>
          </w:p>
          <w:p w14:paraId="17D06CF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见</w:t>
            </w:r>
          </w:p>
          <w:p w14:paraId="128B44E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864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5FDE909">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08B4B09C">
            <w:pPr>
              <w:keepNext w:val="0"/>
              <w:keepLines w:val="0"/>
              <w:widowControl w:val="0"/>
              <w:suppressLineNumbers w:val="0"/>
              <w:spacing w:before="0" w:beforeAutospacing="0" w:after="0" w:afterAutospacing="0"/>
              <w:ind w:left="0" w:right="0" w:firstLine="1120" w:firstLineChars="4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老师，因您于               年    月    日</w:t>
            </w:r>
          </w:p>
          <w:p w14:paraId="4D3E66B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41E29F83">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出现          教学事故，根据《温州理工学院教学事故认定和处理办法》，特对您进行如下处理：</w:t>
            </w:r>
          </w:p>
          <w:p w14:paraId="1065762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2339D463">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202A4397">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3820B7A9">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2DFE287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7B38CF3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679625FF">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7F55D642">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如若对本教学事故的认定和处理有不同意见，可在接到通知书七天内向教务处提出书面复议申请。</w:t>
            </w:r>
          </w:p>
          <w:p w14:paraId="3A39935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p>
          <w:p w14:paraId="071E637F">
            <w:pPr>
              <w:keepNext w:val="0"/>
              <w:keepLines w:val="0"/>
              <w:widowControl w:val="0"/>
              <w:suppressLineNumbers w:val="0"/>
              <w:spacing w:before="0" w:beforeAutospacing="0" w:after="0" w:afterAutospacing="0"/>
              <w:ind w:left="0" w:right="0" w:firstLine="1372" w:firstLineChars="49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教务处处长（或处分委员会主任）签字：</w:t>
            </w:r>
          </w:p>
          <w:p w14:paraId="09A83DA0">
            <w:pPr>
              <w:keepNext w:val="0"/>
              <w:keepLines w:val="0"/>
              <w:widowControl w:val="0"/>
              <w:suppressLineNumbers w:val="0"/>
              <w:spacing w:before="0" w:beforeAutospacing="0" w:after="0" w:afterAutospacing="0"/>
              <w:ind w:left="0" w:right="0" w:firstLine="2800" w:firstLineChars="10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年   月    日</w:t>
            </w:r>
          </w:p>
        </w:tc>
      </w:tr>
      <w:tr w14:paraId="5E9F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6"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522C67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申</w:t>
            </w:r>
          </w:p>
          <w:p w14:paraId="4A896269">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述</w:t>
            </w:r>
          </w:p>
          <w:p w14:paraId="21103B6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864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E11BB73">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（可附页）：</w:t>
            </w:r>
          </w:p>
          <w:p w14:paraId="0C5CF6A7">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62EA8DA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715248E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59E3BE1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011BE39B">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0471D43A">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330A5FE2">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022973D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3CC2283C">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22F0FBE1">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024A83EC">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1E6885E8">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6C2B0B6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016352B5">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1D11EC8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328E835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p>
          <w:p w14:paraId="79633265">
            <w:pPr>
              <w:keepNext w:val="0"/>
              <w:keepLines w:val="0"/>
              <w:widowControl w:val="0"/>
              <w:suppressLineNumbers w:val="0"/>
              <w:spacing w:before="0" w:beforeAutospacing="0" w:after="0" w:afterAutospacing="0"/>
              <w:ind w:left="0" w:right="0" w:firstLine="5600" w:firstLineChars="20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教师签名：</w:t>
            </w:r>
          </w:p>
          <w:p w14:paraId="7C286A2A">
            <w:pPr>
              <w:keepNext w:val="0"/>
              <w:keepLines w:val="0"/>
              <w:widowControl w:val="0"/>
              <w:suppressLineNumbers w:val="0"/>
              <w:spacing w:before="0" w:beforeAutospacing="0" w:after="0" w:afterAutospacing="0"/>
              <w:ind w:left="0" w:right="0" w:firstLine="5460" w:firstLineChars="195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年   月   日</w:t>
            </w:r>
          </w:p>
        </w:tc>
      </w:tr>
      <w:tr w14:paraId="2A41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7"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434386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备</w:t>
            </w:r>
          </w:p>
          <w:p w14:paraId="1F9D8D3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注</w:t>
            </w:r>
          </w:p>
        </w:tc>
        <w:tc>
          <w:tcPr>
            <w:tcW w:w="864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E5D9D67">
            <w:pPr>
              <w:keepNext w:val="0"/>
              <w:keepLines w:val="0"/>
              <w:widowControl w:val="0"/>
              <w:suppressLineNumbers w:val="0"/>
              <w:spacing w:before="0" w:beforeAutospacing="0" w:after="0" w:afterAutospacing="0"/>
              <w:ind w:left="0" w:right="0" w:firstLine="7700" w:firstLineChars="2750"/>
              <w:jc w:val="both"/>
              <w:rPr>
                <w:rFonts w:hint="default" w:ascii="Times New Roman" w:hAnsi="Times New Roman" w:eastAsia="仿宋_GB2312" w:cs="Times New Roman"/>
                <w:kern w:val="2"/>
                <w:sz w:val="28"/>
                <w:szCs w:val="28"/>
              </w:rPr>
            </w:pPr>
          </w:p>
          <w:p w14:paraId="6F342F7E">
            <w:pPr>
              <w:keepNext w:val="0"/>
              <w:keepLines w:val="0"/>
              <w:widowControl w:val="0"/>
              <w:suppressLineNumbers w:val="0"/>
              <w:spacing w:before="0" w:beforeAutospacing="0" w:after="0" w:afterAutospacing="0"/>
              <w:ind w:left="0" w:right="0" w:firstLine="7700" w:firstLineChars="2750"/>
              <w:jc w:val="both"/>
              <w:rPr>
                <w:rFonts w:hint="default" w:ascii="Times New Roman" w:hAnsi="Times New Roman" w:eastAsia="仿宋_GB2312" w:cs="Times New Roman"/>
                <w:kern w:val="2"/>
                <w:sz w:val="28"/>
                <w:szCs w:val="28"/>
              </w:rPr>
            </w:pPr>
          </w:p>
        </w:tc>
      </w:tr>
    </w:tbl>
    <w:tbl>
      <w:tblPr>
        <w:tblStyle w:val="8"/>
        <w:tblpPr w:leftFromText="180" w:rightFromText="180" w:vertAnchor="text" w:horzAnchor="page" w:tblpX="1836" w:tblpY="480"/>
        <w:tblW w:w="0" w:type="auto"/>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330"/>
      </w:tblGrid>
      <w:tr w14:paraId="22E9C753">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330" w:type="dxa"/>
            <w:vAlign w:val="center"/>
          </w:tcPr>
          <w:p w14:paraId="71564EEB">
            <w:pPr>
              <w:keepNext/>
              <w:keepLines w:val="0"/>
              <w:pageBreakBefore w:val="0"/>
              <w:widowControl w:val="0"/>
              <w:suppressLineNumbers w:val="0"/>
              <w:kinsoku/>
              <w:wordWrap w:val="0"/>
              <w:overflowPunct/>
              <w:topLinePunct/>
              <w:autoSpaceDE/>
              <w:autoSpaceDN/>
              <w:bidi w:val="0"/>
              <w:adjustRightInd/>
              <w:snapToGrid/>
              <w:spacing w:before="0" w:beforeAutospacing="0" w:after="0" w:afterAutospacing="0" w:line="600" w:lineRule="exact"/>
              <w:ind w:left="0" w:leftChars="0" w:right="0" w:firstLine="280" w:firstLineChars="100"/>
              <w:jc w:val="both"/>
              <w:textAlignment w:val="auto"/>
              <w:rPr>
                <w:rFonts w:hint="default" w:ascii="Times New Roman" w:hAnsi="Times New Roman" w:eastAsia="仿宋_GB2312" w:cs="Times New Roman"/>
                <w:snapToGrid/>
                <w:color w:val="000000"/>
                <w:kern w:val="2"/>
                <w:sz w:val="28"/>
                <w:szCs w:val="28"/>
                <w:lang w:eastAsia="zh-CN"/>
              </w:rPr>
            </w:pPr>
            <w:r>
              <w:rPr>
                <w:rFonts w:hint="default" w:ascii="Times New Roman" w:hAnsi="Times New Roman" w:eastAsia="仿宋_GB2312" w:cs="Times New Roman"/>
                <w:snapToGrid/>
                <w:color w:val="000000"/>
                <w:kern w:val="2"/>
                <w:sz w:val="28"/>
                <w:szCs w:val="28"/>
                <w:lang w:eastAsia="zh-CN"/>
              </w:rPr>
              <w:t xml:space="preserve">温州理工学院校长办公室      </w:t>
            </w:r>
            <w:r>
              <w:rPr>
                <w:rFonts w:hint="default" w:ascii="Times New Roman" w:hAnsi="Times New Roman" w:eastAsia="仿宋_GB2312" w:cs="Times New Roman"/>
                <w:snapToGrid/>
                <w:color w:val="000000"/>
                <w:kern w:val="2"/>
                <w:sz w:val="28"/>
                <w:szCs w:val="28"/>
                <w:lang w:val="en-US" w:eastAsia="zh-CN"/>
              </w:rPr>
              <w:t xml:space="preserve">   </w:t>
            </w:r>
            <w:r>
              <w:rPr>
                <w:rFonts w:hint="default" w:ascii="Times New Roman" w:hAnsi="Times New Roman" w:eastAsia="仿宋_GB2312" w:cs="Times New Roman"/>
                <w:snapToGrid/>
                <w:color w:val="000000"/>
                <w:kern w:val="2"/>
                <w:sz w:val="28"/>
                <w:szCs w:val="28"/>
                <w:lang w:eastAsia="zh-CN"/>
              </w:rPr>
              <w:t xml:space="preserve">   202</w:t>
            </w:r>
            <w:r>
              <w:rPr>
                <w:rFonts w:hint="default" w:ascii="Times New Roman" w:hAnsi="Times New Roman" w:eastAsia="仿宋_GB2312" w:cs="Times New Roman"/>
                <w:snapToGrid/>
                <w:color w:val="000000"/>
                <w:kern w:val="2"/>
                <w:sz w:val="28"/>
                <w:szCs w:val="28"/>
                <w:lang w:val="en-US" w:eastAsia="zh-CN"/>
              </w:rPr>
              <w:t>4</w:t>
            </w:r>
            <w:r>
              <w:rPr>
                <w:rFonts w:hint="default" w:ascii="Times New Roman" w:hAnsi="Times New Roman" w:eastAsia="仿宋_GB2312" w:cs="Times New Roman"/>
                <w:snapToGrid/>
                <w:color w:val="000000"/>
                <w:kern w:val="2"/>
                <w:sz w:val="28"/>
                <w:szCs w:val="28"/>
                <w:lang w:eastAsia="zh-CN"/>
              </w:rPr>
              <w:t>年</w:t>
            </w:r>
            <w:r>
              <w:rPr>
                <w:rFonts w:hint="default" w:ascii="Times New Roman" w:hAnsi="Times New Roman" w:eastAsia="仿宋_GB2312" w:cs="Times New Roman"/>
                <w:snapToGrid/>
                <w:color w:val="000000"/>
                <w:kern w:val="2"/>
                <w:sz w:val="28"/>
                <w:szCs w:val="28"/>
                <w:lang w:val="en-US" w:eastAsia="zh-CN"/>
              </w:rPr>
              <w:t>1</w:t>
            </w:r>
            <w:r>
              <w:rPr>
                <w:rFonts w:hint="default" w:ascii="Times New Roman" w:hAnsi="Times New Roman" w:eastAsia="仿宋_GB2312" w:cs="Times New Roman"/>
                <w:snapToGrid/>
                <w:color w:val="000000"/>
                <w:kern w:val="2"/>
                <w:sz w:val="28"/>
                <w:szCs w:val="28"/>
                <w:lang w:eastAsia="zh-CN"/>
              </w:rPr>
              <w:t>月</w:t>
            </w:r>
            <w:r>
              <w:rPr>
                <w:rFonts w:hint="default" w:ascii="Times New Roman" w:hAnsi="Times New Roman" w:eastAsia="仿宋_GB2312" w:cs="Times New Roman"/>
                <w:snapToGrid/>
                <w:color w:val="000000"/>
                <w:kern w:val="2"/>
                <w:sz w:val="28"/>
                <w:szCs w:val="28"/>
                <w:lang w:val="en-US" w:eastAsia="zh-CN"/>
              </w:rPr>
              <w:t>1</w:t>
            </w:r>
            <w:r>
              <w:rPr>
                <w:rFonts w:hint="eastAsia" w:ascii="Times New Roman" w:hAnsi="Times New Roman" w:eastAsia="仿宋_GB2312" w:cs="Times New Roman"/>
                <w:snapToGrid/>
                <w:color w:val="000000"/>
                <w:kern w:val="2"/>
                <w:sz w:val="28"/>
                <w:szCs w:val="28"/>
                <w:lang w:val="en-US" w:eastAsia="zh-CN"/>
              </w:rPr>
              <w:t>9</w:t>
            </w:r>
            <w:r>
              <w:rPr>
                <w:rFonts w:hint="default" w:ascii="Times New Roman" w:hAnsi="Times New Roman" w:eastAsia="仿宋_GB2312" w:cs="Times New Roman"/>
                <w:snapToGrid/>
                <w:color w:val="000000"/>
                <w:kern w:val="2"/>
                <w:sz w:val="28"/>
                <w:szCs w:val="28"/>
                <w:lang w:eastAsia="zh-CN"/>
              </w:rPr>
              <w:t>日印发</w:t>
            </w:r>
          </w:p>
        </w:tc>
      </w:tr>
    </w:tbl>
    <w:p w14:paraId="2B5173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 w:lineRule="exact"/>
        <w:ind w:right="0"/>
        <w:jc w:val="both"/>
        <w:textAlignment w:val="auto"/>
        <w:rPr>
          <w:rFonts w:hint="default" w:ascii="Times New Roman" w:hAnsi="Times New Roman" w:eastAsia="仿宋_GB2312" w:cs="Times New Roman"/>
          <w:sz w:val="28"/>
          <w:szCs w:val="28"/>
        </w:rPr>
      </w:pPr>
    </w:p>
    <w:sectPr>
      <w:headerReference r:id="rId3" w:type="default"/>
      <w:footerReference r:id="rId4" w:type="default"/>
      <w:pgSz w:w="11906" w:h="16838"/>
      <w:pgMar w:top="1270" w:right="1800" w:bottom="127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等线"/>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52135">
    <w:pPr>
      <w:pStyle w:val="5"/>
      <w:tabs>
        <w:tab w:val="left" w:pos="1794"/>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C065B9">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9C065B9">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1026E">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dit="forms" w:enforcement="1" w:cryptProviderType="rsaFull" w:cryptAlgorithmClass="hash" w:cryptAlgorithmType="typeAny" w:cryptAlgorithmSid="4" w:cryptSpinCount="0" w:hash="syoWjpPYmQDJg/HyeYJaCKhJUts=" w:salt="KdJmVOVmAvrSlnEEe6SCE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ZDFiMmIwYTk3YzE2ZTg3Nzg4N2FhOTMyMTlkNTAifQ=="/>
  </w:docVars>
  <w:rsids>
    <w:rsidRoot w:val="16F568ED"/>
    <w:rsid w:val="00071B92"/>
    <w:rsid w:val="001239DA"/>
    <w:rsid w:val="001F1BB0"/>
    <w:rsid w:val="00256FC1"/>
    <w:rsid w:val="00263C2A"/>
    <w:rsid w:val="002842F3"/>
    <w:rsid w:val="002D50C9"/>
    <w:rsid w:val="002F7A65"/>
    <w:rsid w:val="00393E87"/>
    <w:rsid w:val="003E3F83"/>
    <w:rsid w:val="003E51F8"/>
    <w:rsid w:val="004016B9"/>
    <w:rsid w:val="004F2E54"/>
    <w:rsid w:val="007E6E48"/>
    <w:rsid w:val="00963B27"/>
    <w:rsid w:val="00A26671"/>
    <w:rsid w:val="00BB5C26"/>
    <w:rsid w:val="00BD4A4E"/>
    <w:rsid w:val="00C055A3"/>
    <w:rsid w:val="00C63AD6"/>
    <w:rsid w:val="00CC6D01"/>
    <w:rsid w:val="00DB4064"/>
    <w:rsid w:val="00EA2372"/>
    <w:rsid w:val="00F9462C"/>
    <w:rsid w:val="0204742C"/>
    <w:rsid w:val="02B81885"/>
    <w:rsid w:val="02C170CB"/>
    <w:rsid w:val="038D78A7"/>
    <w:rsid w:val="054E332D"/>
    <w:rsid w:val="05511FF6"/>
    <w:rsid w:val="06496700"/>
    <w:rsid w:val="067425A5"/>
    <w:rsid w:val="08DA0EE6"/>
    <w:rsid w:val="08DE6244"/>
    <w:rsid w:val="0A254EA3"/>
    <w:rsid w:val="0A365C75"/>
    <w:rsid w:val="0B192BFF"/>
    <w:rsid w:val="0FCD55CB"/>
    <w:rsid w:val="10BD35C7"/>
    <w:rsid w:val="11700661"/>
    <w:rsid w:val="1272764D"/>
    <w:rsid w:val="12BE69D5"/>
    <w:rsid w:val="158C614F"/>
    <w:rsid w:val="16CD0FA1"/>
    <w:rsid w:val="16F568ED"/>
    <w:rsid w:val="198067DD"/>
    <w:rsid w:val="1D474361"/>
    <w:rsid w:val="1D7C7330"/>
    <w:rsid w:val="1EC4007D"/>
    <w:rsid w:val="21B52099"/>
    <w:rsid w:val="237E75A0"/>
    <w:rsid w:val="251A15E9"/>
    <w:rsid w:val="258B2511"/>
    <w:rsid w:val="25D07DA6"/>
    <w:rsid w:val="2C300F8D"/>
    <w:rsid w:val="2F6F50A5"/>
    <w:rsid w:val="30FEF0DC"/>
    <w:rsid w:val="33A52887"/>
    <w:rsid w:val="3D625FB6"/>
    <w:rsid w:val="3D87BB94"/>
    <w:rsid w:val="3F5B56A0"/>
    <w:rsid w:val="42675C80"/>
    <w:rsid w:val="431B2803"/>
    <w:rsid w:val="4407632C"/>
    <w:rsid w:val="44D83825"/>
    <w:rsid w:val="482E1A5D"/>
    <w:rsid w:val="4A8929F9"/>
    <w:rsid w:val="4ADA6AFC"/>
    <w:rsid w:val="4C700B47"/>
    <w:rsid w:val="4CDE7CFA"/>
    <w:rsid w:val="4EFEF15E"/>
    <w:rsid w:val="4F110F3B"/>
    <w:rsid w:val="50DB3A7B"/>
    <w:rsid w:val="514C537E"/>
    <w:rsid w:val="52F43F1F"/>
    <w:rsid w:val="54EC71F1"/>
    <w:rsid w:val="55B74EE0"/>
    <w:rsid w:val="5E057FB9"/>
    <w:rsid w:val="5EFA28BD"/>
    <w:rsid w:val="602B6AA7"/>
    <w:rsid w:val="61BF7DEE"/>
    <w:rsid w:val="63F564D7"/>
    <w:rsid w:val="643E4373"/>
    <w:rsid w:val="65CD2ADA"/>
    <w:rsid w:val="66AA4BC9"/>
    <w:rsid w:val="67435E33"/>
    <w:rsid w:val="6DCD5079"/>
    <w:rsid w:val="6F887A72"/>
    <w:rsid w:val="6FF84D77"/>
    <w:rsid w:val="702C48F8"/>
    <w:rsid w:val="703025E3"/>
    <w:rsid w:val="76B100EA"/>
    <w:rsid w:val="76FF6DA0"/>
    <w:rsid w:val="77756B2D"/>
    <w:rsid w:val="79232982"/>
    <w:rsid w:val="7A982B2D"/>
    <w:rsid w:val="7AEF036B"/>
    <w:rsid w:val="7B502E4F"/>
    <w:rsid w:val="7FFFB4CE"/>
    <w:rsid w:val="DEBBD1A0"/>
    <w:rsid w:val="F7F7A959"/>
    <w:rsid w:val="FDAF15F9"/>
    <w:rsid w:val="FF7D6716"/>
    <w:rsid w:val="FFDBF5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autoRedefine/>
    <w:qFormat/>
    <w:uiPriority w:val="0"/>
    <w:pPr>
      <w:keepNext w:val="0"/>
      <w:keepLines w:val="0"/>
      <w:widowControl w:val="0"/>
      <w:suppressLineNumbers w:val="0"/>
      <w:spacing w:after="120" w:afterAutospacing="0"/>
      <w:ind w:left="420" w:leftChars="200"/>
      <w:jc w:val="both"/>
    </w:pPr>
    <w:rPr>
      <w:rFonts w:hint="default" w:ascii="Times New Roman" w:hAnsi="Times New Roman" w:cs="Times New Roman"/>
      <w:kern w:val="2"/>
      <w:sz w:val="21"/>
      <w:szCs w:val="21"/>
      <w:lang w:val="en-US" w:eastAsia="zh-CN" w:bidi="ar"/>
    </w:rPr>
  </w:style>
  <w:style w:type="paragraph" w:styleId="4">
    <w:name w:val="Balloon Text"/>
    <w:basedOn w:val="1"/>
    <w:link w:val="12"/>
    <w:autoRedefine/>
    <w:qFormat/>
    <w:uiPriority w:val="0"/>
    <w:rPr>
      <w:sz w:val="18"/>
      <w:szCs w:val="18"/>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eastAsia="方正仿宋简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无列表1"/>
    <w:autoRedefine/>
    <w:semiHidden/>
    <w:qFormat/>
    <w:uiPriority w:val="0"/>
    <w:rPr>
      <w:rFonts w:ascii="Calibri" w:hAnsi="Calibri" w:eastAsia="宋体" w:cs="Times New Roman"/>
      <w:sz w:val="21"/>
      <w:szCs w:val="22"/>
      <w:lang w:val="en-US" w:eastAsia="zh-CN" w:bidi="ar-SA"/>
    </w:rPr>
  </w:style>
  <w:style w:type="character" w:customStyle="1" w:styleId="12">
    <w:name w:val="批注框文本 Char"/>
    <w:basedOn w:val="10"/>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12</Pages>
  <Words>3560</Words>
  <Characters>3619</Characters>
  <Lines>1</Lines>
  <Paragraphs>1</Paragraphs>
  <TotalTime>10</TotalTime>
  <ScaleCrop>false</ScaleCrop>
  <LinksUpToDate>false</LinksUpToDate>
  <CharactersWithSpaces>4170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2023-04-11T22:29:00Z</dcterms:created>
  <dc:creator>江伊茹</dc:creator>
  <cp:lastModifiedBy>拉丝只想谈恋爱</cp:lastModifiedBy>
  <cp:lastPrinted>2024-03-21T07:03:00Z</cp:lastPrinted>
  <dcterms:modified xsi:type="dcterms:W3CDTF">2025-12-19T12:17:55Z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858BB1956D1A4B6DAF4BF29BBD2AD607_13</vt:lpwstr>
  </property>
</Properties>
</file>